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5D" w:rsidRDefault="00D21714">
      <w:pPr>
        <w:rPr>
          <w:lang w:val="hu-HU"/>
        </w:rPr>
      </w:pPr>
      <w:r>
        <w:rPr>
          <w:lang w:val="hu-HU"/>
        </w:rPr>
        <w:t>Európai Parlament Nagykövetiskola Szakkör</w:t>
      </w:r>
    </w:p>
    <w:p w:rsidR="00B4316C" w:rsidRDefault="00B4316C">
      <w:pPr>
        <w:rPr>
          <w:lang w:val="hu-HU"/>
        </w:rPr>
      </w:pPr>
    </w:p>
    <w:p w:rsidR="00D21714" w:rsidRDefault="00D21714">
      <w:pPr>
        <w:rPr>
          <w:lang w:val="hu-HU"/>
        </w:rPr>
      </w:pPr>
      <w:proofErr w:type="gramStart"/>
      <w:r>
        <w:rPr>
          <w:lang w:val="hu-HU"/>
        </w:rPr>
        <w:t>időpont</w:t>
      </w:r>
      <w:proofErr w:type="gramEnd"/>
      <w:r>
        <w:rPr>
          <w:lang w:val="hu-HU"/>
        </w:rPr>
        <w:t xml:space="preserve">: kéthetente szerda, </w:t>
      </w:r>
      <w:r w:rsidR="001906CC">
        <w:rPr>
          <w:lang w:val="hu-HU"/>
        </w:rPr>
        <w:t>15:40-17:10</w:t>
      </w:r>
    </w:p>
    <w:p w:rsidR="001906CC" w:rsidRDefault="001906CC">
      <w:pPr>
        <w:rPr>
          <w:lang w:val="hu-HU"/>
        </w:rPr>
      </w:pPr>
      <w:r>
        <w:rPr>
          <w:lang w:val="hu-HU"/>
        </w:rPr>
        <w:t>évfolyam: 9/</w:t>
      </w:r>
      <w:proofErr w:type="gramStart"/>
      <w:r>
        <w:rPr>
          <w:lang w:val="hu-HU"/>
        </w:rPr>
        <w:t>7</w:t>
      </w:r>
      <w:proofErr w:type="gramEnd"/>
      <w:r>
        <w:rPr>
          <w:lang w:val="hu-HU"/>
        </w:rPr>
        <w:t xml:space="preserve"> ill. 9ny és fölötte</w:t>
      </w:r>
    </w:p>
    <w:p w:rsidR="00B4316C" w:rsidRDefault="00B4316C">
      <w:pPr>
        <w:rPr>
          <w:lang w:val="hu-HU"/>
        </w:rPr>
      </w:pPr>
      <w:proofErr w:type="gramStart"/>
      <w:r>
        <w:rPr>
          <w:lang w:val="hu-HU"/>
        </w:rPr>
        <w:t>tanár</w:t>
      </w:r>
      <w:proofErr w:type="gramEnd"/>
      <w:r>
        <w:rPr>
          <w:lang w:val="hu-HU"/>
        </w:rPr>
        <w:t>: Sulyok Pap Zsuzsa és Zábráczki Anett</w:t>
      </w:r>
    </w:p>
    <w:p w:rsidR="001906CC" w:rsidRDefault="001906CC">
      <w:pPr>
        <w:rPr>
          <w:lang w:val="hu-HU"/>
        </w:rPr>
      </w:pPr>
      <w:r>
        <w:rPr>
          <w:lang w:val="hu-HU"/>
        </w:rPr>
        <w:t xml:space="preserve">cél: Játékos, illetve kreatív ismeretszerzés és ismeretátadás az Euróai Unióról és az Európai Parlamentről, </w:t>
      </w:r>
      <w:proofErr w:type="spellStart"/>
      <w:r>
        <w:rPr>
          <w:lang w:val="hu-HU"/>
        </w:rPr>
        <w:t>EuroScola</w:t>
      </w:r>
      <w:proofErr w:type="spellEnd"/>
      <w:r w:rsidR="00B4316C">
        <w:rPr>
          <w:lang w:val="hu-HU"/>
        </w:rPr>
        <w:t xml:space="preserve"> vetélkedőre felkészülés, országos és nemzetközi EU-s kampányokban részvétel, nyertes verseny </w:t>
      </w:r>
      <w:proofErr w:type="gramStart"/>
      <w:r w:rsidR="00B4316C">
        <w:rPr>
          <w:lang w:val="hu-HU"/>
        </w:rPr>
        <w:t>esetén</w:t>
      </w:r>
      <w:proofErr w:type="gramEnd"/>
      <w:r w:rsidR="00B4316C">
        <w:rPr>
          <w:lang w:val="hu-HU"/>
        </w:rPr>
        <w:t xml:space="preserve"> külföldi tanulmányúton részvétel</w:t>
      </w:r>
    </w:p>
    <w:p w:rsidR="00B4316C" w:rsidRDefault="00B4316C">
      <w:pPr>
        <w:rPr>
          <w:lang w:val="hu-HU"/>
        </w:rPr>
      </w:pPr>
    </w:p>
    <w:p w:rsidR="00B4316C" w:rsidRDefault="00B4316C">
      <w:pPr>
        <w:rPr>
          <w:lang w:val="hu-HU"/>
        </w:rPr>
      </w:pPr>
      <w:r>
        <w:rPr>
          <w:lang w:val="hu-HU"/>
        </w:rPr>
        <w:t xml:space="preserve">A tanév során műhelymunka keretében dolgoznak a diákok, a tanárok vezetésével információt gyűjtenek, versenyekre készülnek fel, tananyagot, játékokat állítanak össze. Az első két foglalkozáson feladatokat vállalnak, elkészítjük a tanév munkamegosztását, két-három fős kis csoportok dolgoznak együtt egy adott témakörön illetve feladaton. Célkitűzés, hogy a hetedik és a nyolcadik évfolyam számára (AKG és külsős általános iskolák) játékos, érdekes módon adjunk át ismereteket az EU és az EP működéséről, és a foglalkozásokat a szakkörben részt vevő diákok le is vezessék. </w:t>
      </w:r>
      <w:r w:rsidR="00713B72">
        <w:rPr>
          <w:lang w:val="hu-HU"/>
        </w:rPr>
        <w:t>Szintén célunk, hogy a magyarországi Európa Pont és az Európai Parlament diákvetélkedőire felkészítsünk kis csapatokat a szakkör résztvevői közül. A 2018-as Európa Napra kiadványokkal, programokkal készülünk, és ezen kívül a tanév során 2 – 3 eseményt szervezünk az iskolán belül (az egész iskola, vagy egy-egy évfolyam számára), ahova szakértőket hívunk meg, vitanapot szervezünk, érdeklődő diákok bevonásával.</w:t>
      </w:r>
    </w:p>
    <w:p w:rsidR="00D21714" w:rsidRDefault="00D21714">
      <w:pPr>
        <w:rPr>
          <w:lang w:val="hu-HU"/>
        </w:rPr>
      </w:pPr>
    </w:p>
    <w:p w:rsidR="00D21714" w:rsidRDefault="00D21714">
      <w:pPr>
        <w:rPr>
          <w:lang w:val="hu-HU"/>
        </w:rPr>
      </w:pPr>
    </w:p>
    <w:p w:rsidR="00D21714" w:rsidRDefault="008A1FE9">
      <w:pPr>
        <w:rPr>
          <w:lang w:val="hu-HU"/>
        </w:rPr>
      </w:pPr>
      <w:hyperlink r:id="rId4" w:history="1">
        <w:r w:rsidR="00D21714" w:rsidRPr="00C41FA5">
          <w:rPr>
            <w:rStyle w:val="Hiperhivatkozs"/>
            <w:lang w:val="hu-HU"/>
          </w:rPr>
          <w:t>http://www.europarl.europa.eu/hungary/hu/hirek/rendezvenyeink/2017-programok/elindult-az-europai-parlament-nagykovet-iskola-oktatasi-programja.html</w:t>
        </w:r>
      </w:hyperlink>
    </w:p>
    <w:p w:rsidR="00D21714" w:rsidRDefault="008A1FE9">
      <w:pPr>
        <w:rPr>
          <w:lang w:val="hu-HU"/>
        </w:rPr>
      </w:pPr>
      <w:hyperlink r:id="rId5" w:history="1">
        <w:r w:rsidRPr="000B743E">
          <w:rPr>
            <w:rStyle w:val="Hiperhivatkozs"/>
            <w:lang w:val="hu-HU"/>
          </w:rPr>
          <w:t>http://www.europarl.europa.eu/hungary/hu/ifjusag.html</w:t>
        </w:r>
      </w:hyperlink>
    </w:p>
    <w:p w:rsidR="008A1FE9" w:rsidRDefault="008A1FE9">
      <w:pPr>
        <w:rPr>
          <w:lang w:val="hu-HU"/>
        </w:rPr>
      </w:pPr>
      <w:hyperlink r:id="rId6" w:history="1">
        <w:r w:rsidRPr="000B743E">
          <w:rPr>
            <w:rStyle w:val="Hiperhivatkozs"/>
            <w:lang w:val="hu-HU"/>
          </w:rPr>
          <w:t>http://www.europarl.europa.eu/hungary/hu/ifjusag/pedagogusoknak.html</w:t>
        </w:r>
      </w:hyperlink>
    </w:p>
    <w:p w:rsidR="008A1FE9" w:rsidRPr="00D21714" w:rsidRDefault="008A1FE9">
      <w:pPr>
        <w:rPr>
          <w:lang w:val="hu-HU"/>
        </w:rPr>
      </w:pPr>
      <w:bookmarkStart w:id="0" w:name="_GoBack"/>
      <w:bookmarkEnd w:id="0"/>
    </w:p>
    <w:sectPr w:rsidR="008A1FE9" w:rsidRPr="00D21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14"/>
    <w:rsid w:val="001906CC"/>
    <w:rsid w:val="003630C1"/>
    <w:rsid w:val="00467978"/>
    <w:rsid w:val="00524AFC"/>
    <w:rsid w:val="00713B72"/>
    <w:rsid w:val="008A1FE9"/>
    <w:rsid w:val="009C2B7E"/>
    <w:rsid w:val="00A976FD"/>
    <w:rsid w:val="00B4316C"/>
    <w:rsid w:val="00D2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BAB1"/>
  <w15:chartTrackingRefBased/>
  <w15:docId w15:val="{CDB90417-5849-4206-A980-089F1F1B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4AFC"/>
    <w:pPr>
      <w:spacing w:before="0" w:beforeAutospacing="0" w:after="0" w:afterAutospacing="0" w:line="36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217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uroparl.europa.eu/hungary/hu/ifjusag/pedagogusoknak.html" TargetMode="External"/><Relationship Id="rId5" Type="http://schemas.openxmlformats.org/officeDocument/2006/relationships/hyperlink" Target="http://www.europarl.europa.eu/hungary/hu/ifjusag.html" TargetMode="External"/><Relationship Id="rId4" Type="http://schemas.openxmlformats.org/officeDocument/2006/relationships/hyperlink" Target="http://www.europarl.europa.eu/hungary/hu/hirek/rendezvenyeink/2017-programok/elindult-az-europai-parlament-nagykovet-iskola-oktatasi-programja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1739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Zábráczki Anett</dc:creator>
  <cp:keywords/>
  <dc:description/>
  <cp:lastModifiedBy>Sulyok Pap Zsuzsa</cp:lastModifiedBy>
  <cp:revision>2</cp:revision>
  <dcterms:created xsi:type="dcterms:W3CDTF">2017-08-25T15:29:00Z</dcterms:created>
  <dcterms:modified xsi:type="dcterms:W3CDTF">2017-08-25T15:29:00Z</dcterms:modified>
</cp:coreProperties>
</file>