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D" w:rsidRPr="000C43AE" w:rsidRDefault="009C31CD" w:rsidP="001170B0">
      <w:pPr>
        <w:jc w:val="center"/>
        <w:rPr>
          <w:b/>
          <w:sz w:val="28"/>
          <w:szCs w:val="28"/>
        </w:rPr>
      </w:pPr>
      <w:r w:rsidRPr="000C43AE">
        <w:rPr>
          <w:b/>
          <w:sz w:val="28"/>
          <w:szCs w:val="28"/>
        </w:rPr>
        <w:t>Év végi komplex projekt vizsgafeladat</w:t>
      </w:r>
    </w:p>
    <w:p w:rsidR="009C31CD" w:rsidRDefault="009C31CD" w:rsidP="001170B0">
      <w:pPr>
        <w:jc w:val="center"/>
        <w:rPr>
          <w:b/>
        </w:rPr>
      </w:pPr>
      <w:r>
        <w:rPr>
          <w:b/>
        </w:rPr>
        <w:t>8. évfolyam</w:t>
      </w:r>
    </w:p>
    <w:p w:rsidR="009C31CD" w:rsidRDefault="009C31CD" w:rsidP="001170B0">
      <w:pPr>
        <w:jc w:val="center"/>
        <w:rPr>
          <w:b/>
        </w:rPr>
      </w:pPr>
    </w:p>
    <w:p w:rsidR="009C31CD" w:rsidRDefault="009C31CD" w:rsidP="001170B0">
      <w:pPr>
        <w:jc w:val="right"/>
        <w:rPr>
          <w:b/>
        </w:rPr>
      </w:pPr>
      <w:r>
        <w:rPr>
          <w:b/>
        </w:rPr>
        <w:t xml:space="preserve"> …………..….……………………………..</w:t>
      </w:r>
    </w:p>
    <w:p w:rsidR="009C31CD" w:rsidRDefault="009C31CD" w:rsidP="001170B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NÉV, KUPAC</w:t>
      </w:r>
    </w:p>
    <w:p w:rsidR="009C31CD" w:rsidRDefault="009C31CD" w:rsidP="001170B0">
      <w:pPr>
        <w:rPr>
          <w:b/>
        </w:rPr>
      </w:pPr>
    </w:p>
    <w:p w:rsidR="009C31CD" w:rsidRDefault="009C31CD" w:rsidP="001170B0"/>
    <w:p w:rsidR="009C31CD" w:rsidRDefault="009C31CD" w:rsidP="001170B0">
      <w:pPr>
        <w:jc w:val="center"/>
        <w:rPr>
          <w:b/>
        </w:rPr>
      </w:pPr>
      <w:r w:rsidRPr="00EC1892">
        <w:rPr>
          <w:b/>
        </w:rPr>
        <w:t xml:space="preserve">KÖR – NÉGYZET </w:t>
      </w:r>
      <w:r>
        <w:rPr>
          <w:b/>
        </w:rPr>
        <w:t>–</w:t>
      </w:r>
      <w:r w:rsidRPr="00EC1892">
        <w:rPr>
          <w:b/>
        </w:rPr>
        <w:t xml:space="preserve"> HÁROMSZÖG</w:t>
      </w:r>
    </w:p>
    <w:p w:rsidR="009C31CD" w:rsidRDefault="009C31CD" w:rsidP="001170B0">
      <w:pPr>
        <w:jc w:val="center"/>
        <w:rPr>
          <w:b/>
        </w:rPr>
      </w:pPr>
      <w:r>
        <w:rPr>
          <w:b/>
        </w:rPr>
        <w:t>Szimbolikája a geometrikus nonfiguratív kompozícióban</w:t>
      </w:r>
    </w:p>
    <w:p w:rsidR="009C31CD" w:rsidRDefault="009C31CD" w:rsidP="001170B0">
      <w:pPr>
        <w:jc w:val="center"/>
        <w:rPr>
          <w:b/>
        </w:rPr>
      </w:pPr>
    </w:p>
    <w:p w:rsidR="009C31CD" w:rsidRDefault="009C31CD" w:rsidP="001170B0">
      <w:r w:rsidRPr="00EC1892">
        <w:t>Olvasd el újból a mellékelt</w:t>
      </w:r>
      <w:r>
        <w:t xml:space="preserve"> ismertetőt a kör, négyzet és háromszög szimbolikus értelmezéséről! MEGTANULNI NEM KELLL.</w:t>
      </w:r>
    </w:p>
    <w:p w:rsidR="009C31CD" w:rsidRDefault="009C31CD" w:rsidP="001170B0"/>
    <w:p w:rsidR="009C31CD" w:rsidRDefault="009C31CD" w:rsidP="001170B0">
      <w:r>
        <w:t>Válassz a két változat közül egyet (kör – négyzet vagy kör – háromszög) és színezd ki úgy, hogy az a színekről tanultak (színkör, színkontrasztok, színharmóniák stb.) alkalmazásával és a formák összevonásával, a kompozíció kialakításával a rajzodnak szimbolikus tartalma legyen.</w:t>
      </w:r>
    </w:p>
    <w:p w:rsidR="009C31CD" w:rsidRDefault="009C31CD" w:rsidP="001170B0">
      <w:r>
        <w:t>A rajzod elkészítése előtt, vagy utána írdd le milyen szimbolikus tartalmat, gondolatot fogalmaz meg a műved! Adj a művednek címet is!</w:t>
      </w:r>
    </w:p>
    <w:p w:rsidR="009C31CD" w:rsidRDefault="009C31CD" w:rsidP="001170B0"/>
    <w:p w:rsidR="009C31CD" w:rsidRDefault="009C31CD" w:rsidP="001170B0">
      <w:r>
        <w:t>A mű címe: ……………………………………………………………..</w:t>
      </w:r>
    </w:p>
    <w:p w:rsidR="009C31CD" w:rsidRDefault="009C31CD" w:rsidP="001170B0"/>
    <w:p w:rsidR="009C31CD" w:rsidRDefault="009C31CD" w:rsidP="001170B0">
      <w:r>
        <w:t>A mű elemzése:</w:t>
      </w:r>
    </w:p>
    <w:p w:rsidR="009C31CD" w:rsidRDefault="009C31CD" w:rsidP="001170B0"/>
    <w:p w:rsidR="009C31CD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EC1892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Pr="00F51424" w:rsidRDefault="009C31CD" w:rsidP="001170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1CD" w:rsidRDefault="009C31CD" w:rsidP="001170B0">
      <w:pPr>
        <w:tabs>
          <w:tab w:val="left" w:pos="-132"/>
          <w:tab w:val="right" w:pos="-60"/>
        </w:tabs>
        <w:jc w:val="center"/>
        <w:rPr>
          <w:b/>
        </w:rPr>
      </w:pPr>
      <w:r w:rsidRPr="001A060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5" type="#_x0000_t75" alt="nk_alap_02_nyomtat 18 cm" style="width:449.25pt;height:449.25pt;visibility:visible">
            <v:imagedata r:id="rId4" o:title=""/>
          </v:shape>
        </w:pict>
      </w:r>
    </w:p>
    <w:p w:rsidR="009C31CD" w:rsidRDefault="009C31CD" w:rsidP="001170B0">
      <w:pPr>
        <w:tabs>
          <w:tab w:val="left" w:pos="-132"/>
          <w:tab w:val="right" w:pos="-60"/>
        </w:tabs>
        <w:jc w:val="center"/>
        <w:rPr>
          <w:b/>
        </w:rPr>
      </w:pPr>
    </w:p>
    <w:p w:rsidR="009C31CD" w:rsidRDefault="009C31CD" w:rsidP="001170B0">
      <w:pPr>
        <w:tabs>
          <w:tab w:val="left" w:pos="-132"/>
          <w:tab w:val="right" w:pos="-60"/>
        </w:tabs>
        <w:jc w:val="center"/>
        <w:rPr>
          <w:b/>
        </w:rPr>
      </w:pPr>
      <w:r w:rsidRPr="001A0603">
        <w:rPr>
          <w:b/>
          <w:noProof/>
        </w:rPr>
        <w:pict>
          <v:shape id="Kép 2" o:spid="_x0000_i1026" type="#_x0000_t75" alt="kh_alap_02_nyomtat 18 cm" style="width:449.25pt;height:449.25pt;visibility:visible">
            <v:imagedata r:id="rId5" o:title=""/>
          </v:shape>
        </w:pict>
      </w:r>
    </w:p>
    <w:p w:rsidR="009C31CD" w:rsidRPr="00B80A19" w:rsidRDefault="009C31CD" w:rsidP="001170B0">
      <w:pPr>
        <w:tabs>
          <w:tab w:val="left" w:pos="-132"/>
          <w:tab w:val="right" w:pos="-60"/>
        </w:tabs>
      </w:pPr>
      <w:r w:rsidRPr="00B80A19">
        <w:rPr>
          <w:b/>
        </w:rPr>
        <w:t xml:space="preserve">KÖR </w:t>
      </w:r>
      <w:r w:rsidRPr="00B80A19">
        <w:t>[gömb]</w:t>
      </w:r>
    </w:p>
    <w:p w:rsidR="009C31CD" w:rsidRPr="00B80A19" w:rsidRDefault="009C31CD" w:rsidP="001170B0"/>
    <w:p w:rsidR="009C31CD" w:rsidRDefault="009C31CD" w:rsidP="001170B0">
      <w:r w:rsidRPr="00B80A19">
        <w:t>Mivel az égitestek látszólagos kör-pályát írnak le kö</w:t>
      </w:r>
      <w:r w:rsidRPr="00B80A19">
        <w:softHyphen/>
        <w:t>röttünk, ezáltal mintegy gömbbe látszik fordulni az ég; a kör-szimbólum jelentéskörének ez az alapja.</w:t>
      </w:r>
    </w:p>
    <w:p w:rsidR="009C31CD" w:rsidRDefault="009C31CD" w:rsidP="001170B0">
      <w:r w:rsidRPr="00B80A19">
        <w:t xml:space="preserve"> </w:t>
      </w:r>
    </w:p>
    <w:p w:rsidR="009C31CD" w:rsidRDefault="009C31CD" w:rsidP="001170B0">
      <w:r w:rsidRPr="00D940F9">
        <w:rPr>
          <w:b/>
        </w:rPr>
        <w:t>A kör mindenekelőtt az ÉG, továbbá a gömb alakú égi</w:t>
      </w:r>
      <w:r w:rsidRPr="00D940F9">
        <w:rPr>
          <w:b/>
        </w:rPr>
        <w:softHyphen/>
        <w:t>testek jelképe</w:t>
      </w:r>
      <w:r>
        <w:t xml:space="preserve"> (NAP, HOLD)</w:t>
      </w:r>
      <w:r w:rsidRPr="00B80A19">
        <w:t xml:space="preserve">, </w:t>
      </w:r>
    </w:p>
    <w:p w:rsidR="009C31CD" w:rsidRDefault="009C31CD" w:rsidP="001170B0">
      <w:r w:rsidRPr="00D940F9">
        <w:rPr>
          <w:b/>
        </w:rPr>
        <w:t>a látható és láthatat</w:t>
      </w:r>
      <w:r w:rsidRPr="00D940F9">
        <w:rPr>
          <w:b/>
        </w:rPr>
        <w:softHyphen/>
        <w:t>lan égi „kör"-öké</w:t>
      </w:r>
      <w:r>
        <w:t xml:space="preserve"> (TEJÚT</w:t>
      </w:r>
      <w:r w:rsidRPr="00B80A19">
        <w:t>, ÁLLATÖV, planétapályák</w:t>
      </w:r>
      <w:r>
        <w:t xml:space="preserve">, </w:t>
      </w:r>
      <w:r w:rsidRPr="00B80A19">
        <w:t>főkörökök, égi egyenlítő, melynek korong alakú síkja a naiv világképben a paradicsommal, az „égi FÖLD</w:t>
      </w:r>
      <w:r w:rsidRPr="00B80A19">
        <w:softHyphen/>
        <w:t xml:space="preserve">del" azonos), </w:t>
      </w:r>
    </w:p>
    <w:p w:rsidR="009C31CD" w:rsidRDefault="009C31CD" w:rsidP="001170B0"/>
    <w:p w:rsidR="009C31CD" w:rsidRDefault="009C31CD" w:rsidP="001170B0">
      <w:r w:rsidRPr="00D940F9">
        <w:rPr>
          <w:b/>
        </w:rPr>
        <w:t>a mozgásé</w:t>
      </w:r>
      <w:r w:rsidRPr="00B80A19">
        <w:t xml:space="preserve"> (a vándorló nomádok tábo</w:t>
      </w:r>
      <w:r w:rsidRPr="00B80A19">
        <w:softHyphen/>
        <w:t>rai és sátrai rendszerint kerekek, sze</w:t>
      </w:r>
      <w:r>
        <w:t>mben a letele</w:t>
      </w:r>
      <w:r>
        <w:softHyphen/>
        <w:t>pültek többnyire NÉGYSZÖGl</w:t>
      </w:r>
      <w:r w:rsidRPr="00B80A19">
        <w:t>etes ALAPRAJZÚ házai</w:t>
      </w:r>
      <w:r w:rsidRPr="00B80A19">
        <w:softHyphen/>
        <w:t xml:space="preserve">val és városaival; általában a kör alaprajzú épület az ősibb forma), </w:t>
      </w:r>
    </w:p>
    <w:p w:rsidR="009C31CD" w:rsidRDefault="009C31CD" w:rsidP="001170B0"/>
    <w:p w:rsidR="009C31CD" w:rsidRDefault="009C31CD" w:rsidP="001170B0">
      <w:r w:rsidRPr="00D940F9">
        <w:rPr>
          <w:b/>
        </w:rPr>
        <w:t>a mozgásban az állandóságé, az ismét</w:t>
      </w:r>
      <w:r w:rsidRPr="00D940F9">
        <w:rPr>
          <w:b/>
        </w:rPr>
        <w:softHyphen/>
        <w:t>lődésé, a periodikus időé</w:t>
      </w:r>
      <w:r w:rsidRPr="00B80A19">
        <w:t xml:space="preserve"> (időkörök: nap, hónap, év; a kört a babiloniak az év 365 napja után osztották fel 36o fokra), </w:t>
      </w:r>
    </w:p>
    <w:p w:rsidR="009C31CD" w:rsidRDefault="009C31CD" w:rsidP="001170B0">
      <w:r w:rsidRPr="00D940F9">
        <w:rPr>
          <w:b/>
        </w:rPr>
        <w:t>a folyamatosságé, örökkévalóságé, töké</w:t>
      </w:r>
      <w:r w:rsidRPr="00D940F9">
        <w:rPr>
          <w:b/>
        </w:rPr>
        <w:softHyphen/>
        <w:t>letességé, a harmóniáé, a végtelené</w:t>
      </w:r>
      <w:r w:rsidRPr="00B80A19">
        <w:t xml:space="preserve"> (a kör önmagába visszatérő, megszakítatlan görbe vonal, állatszimbó</w:t>
      </w:r>
      <w:r w:rsidRPr="00B80A19">
        <w:softHyphen/>
        <w:t>luma a saját farkába harapó KÍGYÓ</w:t>
      </w:r>
      <w:r>
        <w:t>)</w:t>
      </w:r>
      <w:r w:rsidRPr="00B80A19">
        <w:t xml:space="preserve"> </w:t>
      </w:r>
    </w:p>
    <w:p w:rsidR="009C31CD" w:rsidRDefault="009C31CD" w:rsidP="001170B0"/>
    <w:p w:rsidR="009C31CD" w:rsidRDefault="009C31CD" w:rsidP="001170B0">
      <w:r w:rsidRPr="00D940F9">
        <w:rPr>
          <w:b/>
        </w:rPr>
        <w:t>illetve a sem</w:t>
      </w:r>
      <w:r w:rsidRPr="00D940F9">
        <w:rPr>
          <w:b/>
        </w:rPr>
        <w:softHyphen/>
        <w:t>mié</w:t>
      </w:r>
      <w:r w:rsidRPr="00B80A19">
        <w:t xml:space="preserve"> (űr, nulla), </w:t>
      </w:r>
      <w:r w:rsidRPr="00D940F9">
        <w:rPr>
          <w:b/>
        </w:rPr>
        <w:t>a zártságé és védettségé</w:t>
      </w:r>
      <w:r w:rsidRPr="00B80A19">
        <w:t xml:space="preserve"> (mágikus kör, GYŰRŰ</w:t>
      </w:r>
      <w:r>
        <w:t>)</w:t>
      </w:r>
      <w:r w:rsidRPr="00B80A19">
        <w:t xml:space="preserve"> </w:t>
      </w:r>
    </w:p>
    <w:p w:rsidR="009C31CD" w:rsidRDefault="009C31CD" w:rsidP="001170B0">
      <w:r w:rsidRPr="00D940F9">
        <w:rPr>
          <w:b/>
        </w:rPr>
        <w:t>az egységé</w:t>
      </w:r>
      <w:r w:rsidRPr="00B80A19">
        <w:t xml:space="preserve"> (tér és idő egységéé is), </w:t>
      </w:r>
    </w:p>
    <w:p w:rsidR="009C31CD" w:rsidRDefault="009C31CD" w:rsidP="001170B0">
      <w:r w:rsidRPr="00D940F9">
        <w:rPr>
          <w:b/>
        </w:rPr>
        <w:t>az egy</w:t>
      </w:r>
      <w:r w:rsidRPr="00D940F9">
        <w:rPr>
          <w:b/>
        </w:rPr>
        <w:softHyphen/>
        <w:t>neműségé, egyenértékűségé és egyenrangúságé</w:t>
      </w:r>
      <w:r>
        <w:t xml:space="preserve"> (lásd: </w:t>
      </w:r>
      <w:r w:rsidRPr="00B80A19">
        <w:t xml:space="preserve">Artúr király kerekasztala). </w:t>
      </w:r>
    </w:p>
    <w:p w:rsidR="009C31CD" w:rsidRDefault="009C31CD" w:rsidP="001170B0"/>
    <w:p w:rsidR="009C31CD" w:rsidRDefault="009C31CD" w:rsidP="001170B0">
      <w:r w:rsidRPr="00B80A19">
        <w:t>E közhözhöz, gömbhöz fűző</w:t>
      </w:r>
      <w:r w:rsidRPr="00B80A19">
        <w:softHyphen/>
        <w:t>dő gondolattársításokat a modern csillagászat és fi</w:t>
      </w:r>
      <w:r w:rsidRPr="00B80A19">
        <w:softHyphen/>
        <w:t xml:space="preserve">zika törvényei is hitelesítik. </w:t>
      </w:r>
    </w:p>
    <w:p w:rsidR="009C31CD" w:rsidRDefault="009C31CD" w:rsidP="001170B0">
      <w:r w:rsidRPr="00D940F9">
        <w:rPr>
          <w:b/>
        </w:rPr>
        <w:t>A táguló koncentrikus körők</w:t>
      </w:r>
      <w:r w:rsidRPr="00B80A19">
        <w:t xml:space="preserve"> (gömbhéjak) az égi csillag- és planétaszférákat vagy megszemélyesítőiket: a mennyei hierarchiákat</w:t>
      </w:r>
      <w:r>
        <w:t xml:space="preserve"> (ANGYAL, SZENTHÁROMSÁG)</w:t>
      </w:r>
      <w:r w:rsidRPr="00B80A19">
        <w:t xml:space="preserve">, </w:t>
      </w:r>
      <w:r w:rsidRPr="00D940F9">
        <w:rPr>
          <w:b/>
        </w:rPr>
        <w:t>a lét fokait, a belső tö</w:t>
      </w:r>
      <w:r w:rsidRPr="00D940F9">
        <w:rPr>
          <w:b/>
        </w:rPr>
        <w:softHyphen/>
        <w:t>kéletesedés állomásait</w:t>
      </w:r>
      <w:r>
        <w:t xml:space="preserve"> (l</w:t>
      </w:r>
      <w:r w:rsidRPr="00B80A19">
        <w:t>ásd</w:t>
      </w:r>
      <w:r>
        <w:t>:</w:t>
      </w:r>
      <w:r w:rsidRPr="00B80A19">
        <w:t xml:space="preserve"> zen buddhizmus) </w:t>
      </w:r>
      <w:r w:rsidRPr="00D940F9">
        <w:rPr>
          <w:b/>
        </w:rPr>
        <w:t>jelzik</w:t>
      </w:r>
      <w:r w:rsidRPr="00B80A19">
        <w:t xml:space="preserve">. </w:t>
      </w:r>
    </w:p>
    <w:p w:rsidR="009C31CD" w:rsidRDefault="009C31CD" w:rsidP="001170B0"/>
    <w:p w:rsidR="009C31CD" w:rsidRDefault="009C31CD" w:rsidP="001170B0">
      <w:r w:rsidRPr="00B80A19">
        <w:t xml:space="preserve">A </w:t>
      </w:r>
      <w:r w:rsidRPr="008523C7">
        <w:rPr>
          <w:b/>
        </w:rPr>
        <w:t>kör középpontja</w:t>
      </w:r>
      <w:r w:rsidRPr="00B80A19">
        <w:t xml:space="preserve"> Istent, a teremtés kezdetét és végét jelképezi, </w:t>
      </w:r>
      <w:r w:rsidRPr="008523C7">
        <w:rPr>
          <w:b/>
        </w:rPr>
        <w:t xml:space="preserve">maga a kör pedig </w:t>
      </w:r>
      <w:r w:rsidRPr="00B80A19">
        <w:t xml:space="preserve">a teremtett világot, mivel - úgymond - a kör a pont ideális kiterjedése. </w:t>
      </w:r>
    </w:p>
    <w:p w:rsidR="009C31CD" w:rsidRDefault="009C31CD" w:rsidP="001170B0">
      <w:r w:rsidRPr="00B80A19">
        <w:t>A pon</w:t>
      </w:r>
      <w:r w:rsidRPr="00B80A19">
        <w:softHyphen/>
        <w:t xml:space="preserve">tos kör asztrológiai, csillagászati napjelkép; az éves nappályára utal. </w:t>
      </w:r>
    </w:p>
    <w:p w:rsidR="009C31CD" w:rsidRDefault="009C31CD" w:rsidP="001170B0">
      <w:r w:rsidRPr="00B80A19">
        <w:t>A kör beleírt KERESZTteI a négy év</w:t>
      </w:r>
      <w:r w:rsidRPr="00B80A19">
        <w:softHyphen/>
        <w:t>szakra oszló évet, a nappályát jelzi négy fontos állo</w:t>
      </w:r>
      <w:r w:rsidRPr="00B80A19">
        <w:softHyphen/>
        <w:t xml:space="preserve">másával (SZÁMOK: 4). </w:t>
      </w:r>
    </w:p>
    <w:p w:rsidR="009C31CD" w:rsidRDefault="009C31CD" w:rsidP="001170B0">
      <w:r w:rsidRPr="00B80A19">
        <w:t xml:space="preserve">Az </w:t>
      </w:r>
      <w:r w:rsidRPr="00F64474">
        <w:rPr>
          <w:b/>
        </w:rPr>
        <w:t>asztrológiában ez a Föld jele</w:t>
      </w:r>
      <w:r w:rsidRPr="00B80A19">
        <w:t xml:space="preserve">, a jel maga pedig az egyiptomi „falu" jelentésű hieroglifából származik. </w:t>
      </w:r>
      <w:r w:rsidRPr="00F64474">
        <w:rPr>
          <w:b/>
        </w:rPr>
        <w:t>A legősibb településforma mindenütt kerek, és az égtájak szerint negyedelődik</w:t>
      </w:r>
      <w:r w:rsidRPr="00B80A19">
        <w:t xml:space="preserve"> (városainknak ma is „negyedei" vannak</w:t>
      </w:r>
      <w:r>
        <w:t>, függetle</w:t>
      </w:r>
      <w:r>
        <w:softHyphen/>
        <w:t xml:space="preserve">nül ezek számától). </w:t>
      </w:r>
    </w:p>
    <w:p w:rsidR="009C31CD" w:rsidRDefault="009C31CD" w:rsidP="001170B0"/>
    <w:p w:rsidR="009C31CD" w:rsidRPr="009201C9" w:rsidRDefault="009C31CD" w:rsidP="001170B0">
      <w:pPr>
        <w:rPr>
          <w:b/>
        </w:rPr>
      </w:pPr>
      <w:r w:rsidRPr="009201C9">
        <w:rPr>
          <w:b/>
        </w:rPr>
        <w:t xml:space="preserve">Kör és négyzet (gömb és kocka) együtt - lévén az utóbbi a Föld (anyag) univerzális jelképe - maga a teljesség, a VILÁGMINDENSÉGnek, az ég és föld egységének szimbóluma. </w:t>
      </w:r>
    </w:p>
    <w:p w:rsidR="009C31CD" w:rsidRDefault="009C31CD" w:rsidP="001170B0">
      <w:r w:rsidRPr="00B80A19">
        <w:t xml:space="preserve">Ez fejeződik ki a buddhista MANDALÁban, a régi Róma mitikus alaprajzában (a négyszögletes </w:t>
      </w:r>
      <w:r w:rsidRPr="00B80A19">
        <w:rPr>
          <w:i/>
        </w:rPr>
        <w:t xml:space="preserve">mundusban </w:t>
      </w:r>
      <w:r w:rsidRPr="00B80A19">
        <w:t>és a Ro</w:t>
      </w:r>
      <w:r w:rsidRPr="00B80A19">
        <w:softHyphen/>
        <w:t>mulus által köréje szántott mágikus körben), az afri</w:t>
      </w:r>
      <w:r w:rsidRPr="00B80A19">
        <w:softHyphen/>
        <w:t>kai dogonok felül négyzet, alul kör keresztmetszetű magtáraiban, a keresztény és muzulmán építészet</w:t>
      </w:r>
      <w:r w:rsidRPr="00B80A19">
        <w:softHyphen/>
        <w:t>ben alkalmazott, négyzetre emelt kupolában (egyál</w:t>
      </w:r>
      <w:r w:rsidRPr="00B80A19">
        <w:softHyphen/>
        <w:t>talán minden, négyszög és kör közötti átmenet meg</w:t>
      </w:r>
      <w:r w:rsidRPr="00B80A19">
        <w:softHyphen/>
        <w:t>oldásait kereső építészeti törekvésben), a mekkai szent Kába kockaépületének a zarándokok számá</w:t>
      </w:r>
      <w:r w:rsidRPr="00B80A19">
        <w:softHyphen/>
        <w:t>ra előírt rituális körüljárásában, vagy abban az úgy</w:t>
      </w:r>
      <w:r w:rsidRPr="00B80A19">
        <w:softHyphen/>
        <w:t>szintén egyetemes ideában, mely szerint a tökéletes</w:t>
      </w:r>
      <w:r>
        <w:t xml:space="preserve"> </w:t>
      </w:r>
      <w:r w:rsidRPr="00420108">
        <w:t xml:space="preserve">emberi arányok a körnek és a négyzetnek egyaránt megfelelnek. </w:t>
      </w:r>
    </w:p>
    <w:p w:rsidR="009C31CD" w:rsidRDefault="009C31CD" w:rsidP="001170B0"/>
    <w:p w:rsidR="009C31CD" w:rsidRDefault="009C31CD" w:rsidP="001170B0">
      <w:r w:rsidRPr="00420108">
        <w:t>A „kör négyszögesítése" az isteni gon</w:t>
      </w:r>
      <w:r w:rsidRPr="00420108">
        <w:softHyphen/>
        <w:t>dolat tárgyiasulásának, az anyag életre keltésének szimbolikus kifejezése. A mágikus kör hiedelmének gyakorlati alapja az, hogy a védekezésnek, védhető</w:t>
      </w:r>
      <w:r w:rsidRPr="00420108">
        <w:softHyphen/>
        <w:t xml:space="preserve">ségnek a </w:t>
      </w:r>
      <w:r>
        <w:t>kör a legtermészetesebb formája.</w:t>
      </w:r>
      <w:r w:rsidRPr="00420108">
        <w:t xml:space="preserve"> </w:t>
      </w:r>
    </w:p>
    <w:p w:rsidR="009C31CD" w:rsidRDefault="009C31CD" w:rsidP="001170B0">
      <w:r w:rsidRPr="00420108">
        <w:t>A képzet (összefonódva a kör kozmológiai jelentéseivel) kifeje</w:t>
      </w:r>
      <w:r w:rsidRPr="00420108">
        <w:softHyphen/>
        <w:t>ződik az ősi települések és szent épületek alaprajzá</w:t>
      </w:r>
      <w:r w:rsidRPr="00420108">
        <w:softHyphen/>
        <w:t>ban (körfalu, körtemplom), az őket kerítő körfalakban, gyűrű, karperec, öv stb. vis</w:t>
      </w:r>
      <w:r>
        <w:t>elésében, kör játéko</w:t>
      </w:r>
      <w:r w:rsidRPr="00420108">
        <w:t>k</w:t>
      </w:r>
      <w:r w:rsidRPr="00420108">
        <w:softHyphen/>
        <w:t>ban (antik cirkuszi körversenyektől a „kint a bárány, bent a farkas"-ig) és körtáncokban, rituális körüljá</w:t>
      </w:r>
      <w:r w:rsidRPr="00420108">
        <w:softHyphen/>
        <w:t>rásban (bekerítés, kerekítés, körülszántás), aminek célja a gonosz kirekesztése, vagy épp ellenkezőleg,</w:t>
      </w:r>
      <w:r>
        <w:t xml:space="preserve"> </w:t>
      </w:r>
      <w:r w:rsidRPr="00420108">
        <w:t xml:space="preserve">bezárása. </w:t>
      </w:r>
    </w:p>
    <w:p w:rsidR="009C31CD" w:rsidRDefault="009C31CD" w:rsidP="001170B0"/>
    <w:p w:rsidR="009C31CD" w:rsidRDefault="009C31CD" w:rsidP="001170B0">
      <w:r w:rsidRPr="00420108">
        <w:t>A népi hitvilág e közelmúltban még élő gyakorlata is a régiségben gyökeredzik (a gall Ver</w:t>
      </w:r>
      <w:r w:rsidRPr="00420108">
        <w:softHyphen/>
        <w:t xml:space="preserve">cingetorix körüljárva Caesar hadait próbálta annak hadmozdulatait megbénítani). </w:t>
      </w:r>
    </w:p>
    <w:p w:rsidR="009C31CD" w:rsidRDefault="009C31CD" w:rsidP="001170B0">
      <w:r w:rsidRPr="00420108">
        <w:t xml:space="preserve">A </w:t>
      </w:r>
      <w:r>
        <w:t>körüljárás hiedel</w:t>
      </w:r>
      <w:r>
        <w:softHyphen/>
        <w:t>mi párja a kör</w:t>
      </w:r>
      <w:r w:rsidRPr="00420108">
        <w:t xml:space="preserve"> átlépésének tilalma. Remu</w:t>
      </w:r>
      <w:r>
        <w:t>s átugorja Romulus városvédő kör</w:t>
      </w:r>
      <w:r w:rsidRPr="00420108">
        <w:t>ét, ezért fivére megöli. En</w:t>
      </w:r>
      <w:r w:rsidRPr="00420108">
        <w:softHyphen/>
        <w:t>nek is van csillagászati vonatkozása: a nap- és hold</w:t>
      </w:r>
      <w:r w:rsidRPr="00420108">
        <w:softHyphen/>
        <w:t>fogyatkozásoknak az az oka, hogy</w:t>
      </w:r>
      <w:r>
        <w:t xml:space="preserve"> a Nap és a Hold látszólagos kör</w:t>
      </w:r>
      <w:r w:rsidRPr="00420108">
        <w:t xml:space="preserve">pályája egymást keresztezi. </w:t>
      </w:r>
    </w:p>
    <w:p w:rsidR="009C31CD" w:rsidRPr="00420108" w:rsidRDefault="009C31CD" w:rsidP="001170B0"/>
    <w:p w:rsidR="009C31CD" w:rsidRDefault="009C31CD" w:rsidP="001170B0">
      <w:pPr>
        <w:spacing w:line="240" w:lineRule="atLeast"/>
      </w:pPr>
      <w:r w:rsidRPr="0051525E">
        <w:rPr>
          <w:b/>
        </w:rPr>
        <w:t xml:space="preserve">NÉGYSZÖG </w:t>
      </w:r>
      <w:r w:rsidRPr="0051525E">
        <w:t>(négyzet, kocka</w:t>
      </w:r>
      <w:r>
        <w:t>)</w:t>
      </w:r>
    </w:p>
    <w:p w:rsidR="009C31CD" w:rsidRPr="0051525E" w:rsidRDefault="009C31CD" w:rsidP="001170B0">
      <w:pPr>
        <w:spacing w:line="240" w:lineRule="atLeast"/>
      </w:pPr>
    </w:p>
    <w:p w:rsidR="009C31CD" w:rsidRPr="00DD71D7" w:rsidRDefault="009C31CD" w:rsidP="001170B0">
      <w:pPr>
        <w:spacing w:line="240" w:lineRule="atLeast"/>
        <w:jc w:val="both"/>
        <w:rPr>
          <w:b/>
        </w:rPr>
      </w:pPr>
      <w:r w:rsidRPr="0051525E">
        <w:t xml:space="preserve">Univerzális jelkép: a KÖR ellentétpárja, </w:t>
      </w:r>
      <w:r w:rsidRPr="00DD71D7">
        <w:rPr>
          <w:b/>
        </w:rPr>
        <w:t xml:space="preserve">az éginek, transzcendensnek materiális alapja és egyben tükörképe. </w:t>
      </w:r>
    </w:p>
    <w:p w:rsidR="009C31CD" w:rsidRDefault="009C31CD" w:rsidP="001170B0">
      <w:pPr>
        <w:spacing w:line="240" w:lineRule="atLeast"/>
        <w:jc w:val="both"/>
      </w:pPr>
    </w:p>
    <w:p w:rsidR="009C31CD" w:rsidRDefault="009C31CD" w:rsidP="001170B0">
      <w:pPr>
        <w:spacing w:line="240" w:lineRule="atLeast"/>
        <w:jc w:val="both"/>
        <w:rPr>
          <w:i/>
        </w:rPr>
      </w:pPr>
      <w:r w:rsidRPr="00DD71D7">
        <w:rPr>
          <w:b/>
        </w:rPr>
        <w:t>A FÖLD, az anyag, formát, testet öltött isteni gondolat</w:t>
      </w:r>
      <w:r w:rsidRPr="0051525E">
        <w:t xml:space="preserve">, megnyilvánulás akár mint a teremtett világ, akár mint pl. az Isten neve, mely sok nyelvben, vallásban </w:t>
      </w:r>
      <w:r w:rsidRPr="0051525E">
        <w:rPr>
          <w:i/>
        </w:rPr>
        <w:t xml:space="preserve">négy </w:t>
      </w:r>
      <w:r w:rsidRPr="0051525E">
        <w:t xml:space="preserve"> betűben ölt formát -  (vö. </w:t>
      </w:r>
      <w:r w:rsidRPr="004229AF">
        <w:rPr>
          <w:noProof/>
        </w:rPr>
        <w:pict>
          <v:shape id="Kép 1" o:spid="_x0000_i1027" type="#_x0000_t75" alt="a_v1_negyszog_v" style="width:209.25pt;height:13.5pt;visibility:visible">
            <v:imagedata r:id="rId6" o:title=""/>
          </v:shape>
        </w:pict>
      </w:r>
      <w:r w:rsidRPr="0051525E">
        <w:t xml:space="preserve">héb. </w:t>
      </w:r>
      <w:r>
        <w:rPr>
          <w:rtl/>
          <w:lang w:bidi="he-IL"/>
        </w:rPr>
        <w:t>יחוח</w:t>
      </w:r>
      <w:r w:rsidRPr="0051525E">
        <w:t xml:space="preserve">,, gör. </w:t>
      </w:r>
      <w:r>
        <w:t>ΘΕOΣ</w:t>
      </w:r>
      <w:r w:rsidRPr="0051525E">
        <w:t xml:space="preserve">, lat. </w:t>
      </w:r>
      <w:r w:rsidRPr="0051525E">
        <w:rPr>
          <w:i/>
        </w:rPr>
        <w:t xml:space="preserve">Deus, </w:t>
      </w:r>
      <w:r w:rsidRPr="0051525E">
        <w:t xml:space="preserve">arab ,~JI ), az állandóság, időtlenség, mozdulatlanság és szilárdság szimbóluma (a bibliai özönvízzel a teremtés előtti káosz tér vissza, amiben az egyetlen szilárd pont a kocka alakú bárka; a zsidók istene - az egyiptomi Amonhoz hasonlóan - a szintén  kocka alakú frigyládában „lakik"; „bárka" és „láda" a héberben ugyanaz a szó: </w:t>
      </w:r>
      <w:r w:rsidRPr="0051525E">
        <w:rPr>
          <w:i/>
        </w:rPr>
        <w:t xml:space="preserve">tébah). </w:t>
      </w:r>
    </w:p>
    <w:p w:rsidR="009C31CD" w:rsidRDefault="009C31CD" w:rsidP="001170B0">
      <w:pPr>
        <w:spacing w:line="240" w:lineRule="atLeast"/>
        <w:jc w:val="both"/>
        <w:rPr>
          <w:i/>
        </w:rPr>
      </w:pPr>
    </w:p>
    <w:p w:rsidR="009C31CD" w:rsidRPr="000E3ADD" w:rsidRDefault="009C31CD" w:rsidP="001170B0">
      <w:pPr>
        <w:spacing w:line="240" w:lineRule="atLeast"/>
        <w:jc w:val="both"/>
        <w:rPr>
          <w:b/>
        </w:rPr>
      </w:pPr>
      <w:r w:rsidRPr="000E3ADD">
        <w:rPr>
          <w:b/>
        </w:rPr>
        <w:t xml:space="preserve">A legtöbb állandónak tervezett település, épület, körülkerített térség, szent hely, OLTÁR, -TŰZHELY, sír (körrel kombináltan vagy anélkül) négysög ALAPRAJZÚ. </w:t>
      </w:r>
    </w:p>
    <w:p w:rsidR="009C31CD" w:rsidRDefault="009C31CD" w:rsidP="001170B0">
      <w:pPr>
        <w:spacing w:line="240" w:lineRule="atLeast"/>
        <w:jc w:val="both"/>
      </w:pPr>
    </w:p>
    <w:p w:rsidR="009C31CD" w:rsidRDefault="009C31CD" w:rsidP="001170B0">
      <w:pPr>
        <w:spacing w:line="240" w:lineRule="atLeast"/>
        <w:jc w:val="both"/>
      </w:pPr>
      <w:r w:rsidRPr="000E3ADD">
        <w:rPr>
          <w:b/>
        </w:rPr>
        <w:t>A racionális rómaiak így építik fel előre megtervezett városaikat és katonai táboraikat</w:t>
      </w:r>
      <w:r w:rsidRPr="0051525E">
        <w:t xml:space="preserve">, keveset törődve a terepviszonyokkal; a hagyomány szerint körhatárú Róma is </w:t>
      </w:r>
      <w:r w:rsidRPr="0051525E">
        <w:rPr>
          <w:i/>
        </w:rPr>
        <w:t xml:space="preserve">a Roma quadrata </w:t>
      </w:r>
      <w:r w:rsidRPr="0051525E">
        <w:t xml:space="preserve">(„négyszögű Róma") nevet viseli. </w:t>
      </w:r>
    </w:p>
    <w:p w:rsidR="009C31CD" w:rsidRDefault="009C31CD" w:rsidP="001170B0">
      <w:pPr>
        <w:spacing w:line="240" w:lineRule="atLeast"/>
        <w:jc w:val="both"/>
      </w:pPr>
      <w:r w:rsidRPr="0051525E">
        <w:t xml:space="preserve">Az itáliai mintára kialakult kolostor magva a négyszögű kerengő , </w:t>
      </w:r>
      <w:r w:rsidRPr="0051525E">
        <w:rPr>
          <w:i/>
        </w:rPr>
        <w:t xml:space="preserve">a quadratura. </w:t>
      </w:r>
      <w:r w:rsidRPr="0051525E">
        <w:t xml:space="preserve">A középkori cisztercita  templomok </w:t>
      </w:r>
      <w:r w:rsidRPr="0051525E">
        <w:rPr>
          <w:i/>
        </w:rPr>
        <w:t xml:space="preserve">ad quadratum </w:t>
      </w:r>
      <w:r w:rsidRPr="0051525E">
        <w:t xml:space="preserve">épülnek. </w:t>
      </w:r>
    </w:p>
    <w:p w:rsidR="009C31CD" w:rsidRDefault="009C31CD" w:rsidP="001170B0">
      <w:pPr>
        <w:spacing w:line="240" w:lineRule="atLeast"/>
        <w:jc w:val="both"/>
      </w:pPr>
    </w:p>
    <w:p w:rsidR="009C31CD" w:rsidRDefault="009C31CD" w:rsidP="001170B0">
      <w:pPr>
        <w:spacing w:line="240" w:lineRule="atLeast"/>
        <w:jc w:val="both"/>
      </w:pPr>
      <w:r w:rsidRPr="0051525E">
        <w:t xml:space="preserve">A négyszög szimbolikája elválaszthatatlan az időben és térben megmutatkozó négyességtől. Az e szellemben fogant építmények kivétel nélkül meghatározott szempontok szerint tájoltak. </w:t>
      </w:r>
      <w:r w:rsidRPr="00DD71D7">
        <w:rPr>
          <w:b/>
        </w:rPr>
        <w:t>A betű- és a számmisztika inspirálta „bűvös" négyzetek - mai  szemmel nézve számtani, nyelvi fejtörő játékok - okkult hatalommal ruházták fel birtoklóikat</w:t>
      </w:r>
      <w:r w:rsidRPr="0051525E">
        <w:t>. A bűvös négyzet meghatározott számú kisebb négyzetből áll, s az ezekbe írt számok vagy betűk eredetileg a számokat is betűk jelezték) összege, ill. értelmes olvasa</w:t>
      </w:r>
      <w:r>
        <w:t xml:space="preserve">ta minden irányban azonos. </w:t>
      </w:r>
    </w:p>
    <w:p w:rsidR="009C31CD" w:rsidRPr="0051525E" w:rsidRDefault="009C31CD" w:rsidP="001170B0">
      <w:pPr>
        <w:spacing w:line="240" w:lineRule="atLeast"/>
        <w:jc w:val="both"/>
      </w:pPr>
      <w:r>
        <w:t xml:space="preserve">Az  </w:t>
      </w:r>
      <w:r w:rsidRPr="0051525E">
        <w:t>asztrológia minden planétához más bűvös négyzetet társított.</w:t>
      </w:r>
    </w:p>
    <w:p w:rsidR="009C31CD" w:rsidRDefault="009C31CD" w:rsidP="001170B0"/>
    <w:p w:rsidR="009C31CD" w:rsidRPr="001F4352" w:rsidRDefault="009C31CD" w:rsidP="001170B0">
      <w:pPr>
        <w:tabs>
          <w:tab w:val="left" w:pos="-224"/>
          <w:tab w:val="right" w:pos="-152"/>
        </w:tabs>
        <w:rPr>
          <w:b/>
        </w:rPr>
      </w:pPr>
      <w:r w:rsidRPr="001F4352">
        <w:rPr>
          <w:b/>
        </w:rPr>
        <w:t>HÁROMSZÖG</w:t>
      </w:r>
    </w:p>
    <w:p w:rsidR="009C31CD" w:rsidRPr="00C1380D" w:rsidRDefault="009C31CD" w:rsidP="001170B0"/>
    <w:p w:rsidR="009C31CD" w:rsidRDefault="009C31CD" w:rsidP="001170B0">
      <w:pPr>
        <w:tabs>
          <w:tab w:val="left" w:pos="-224"/>
        </w:tabs>
      </w:pPr>
      <w:r w:rsidRPr="006F6816">
        <w:rPr>
          <w:b/>
        </w:rPr>
        <w:t>Szimbolikus jelentősége hármasságán és azon alap</w:t>
      </w:r>
      <w:r w:rsidRPr="006F6816">
        <w:rPr>
          <w:b/>
        </w:rPr>
        <w:softHyphen/>
        <w:t>szik, hogy minden egyenes oldalú síkidom háromszögekből épül fel.</w:t>
      </w:r>
      <w:r w:rsidRPr="00C1380D">
        <w:t xml:space="preserve"> </w:t>
      </w:r>
    </w:p>
    <w:p w:rsidR="009C31CD" w:rsidRPr="006F6816" w:rsidRDefault="009C31CD" w:rsidP="001170B0">
      <w:pPr>
        <w:tabs>
          <w:tab w:val="left" w:pos="-224"/>
        </w:tabs>
        <w:rPr>
          <w:b/>
        </w:rPr>
      </w:pPr>
      <w:r w:rsidRPr="006F6816">
        <w:rPr>
          <w:b/>
        </w:rPr>
        <w:t>Ha a háromszög egyenlő oldalú, akkor az istenség (Atyaisten, SZENTHÁROMSÁG), az isteni tökéletes</w:t>
      </w:r>
      <w:r w:rsidRPr="006F6816">
        <w:rPr>
          <w:b/>
        </w:rPr>
        <w:softHyphen/>
        <w:t xml:space="preserve">ség, harmónia, arányosság és stabilitás jelképe </w:t>
      </w:r>
    </w:p>
    <w:p w:rsidR="009C31CD" w:rsidRDefault="009C31CD" w:rsidP="001170B0">
      <w:pPr>
        <w:tabs>
          <w:tab w:val="left" w:pos="-224"/>
        </w:tabs>
      </w:pPr>
      <w:r w:rsidRPr="00C1380D">
        <w:t>(3 láb</w:t>
      </w:r>
      <w:r>
        <w:t xml:space="preserve"> </w:t>
      </w:r>
      <w:r w:rsidRPr="00C1380D">
        <w:t xml:space="preserve">tökéletes alátámasztást biztosít). </w:t>
      </w:r>
    </w:p>
    <w:p w:rsidR="009C31CD" w:rsidRDefault="009C31CD" w:rsidP="001170B0">
      <w:pPr>
        <w:tabs>
          <w:tab w:val="left" w:pos="-224"/>
        </w:tabs>
      </w:pPr>
    </w:p>
    <w:p w:rsidR="009C31CD" w:rsidRPr="006F6816" w:rsidRDefault="009C31CD" w:rsidP="001170B0">
      <w:pPr>
        <w:tabs>
          <w:tab w:val="left" w:pos="-224"/>
        </w:tabs>
        <w:rPr>
          <w:b/>
        </w:rPr>
      </w:pPr>
      <w:r w:rsidRPr="006F6816">
        <w:rPr>
          <w:b/>
        </w:rPr>
        <w:t xml:space="preserve">A magasságvonal az „isteni" háromszöget két szimmetrikus derékszögű háromszögre osztja: ezek a földet képviselő emberpár: a férfi és nő platonikus jelképei. </w:t>
      </w:r>
    </w:p>
    <w:p w:rsidR="009C31CD" w:rsidRDefault="009C31CD" w:rsidP="001170B0">
      <w:pPr>
        <w:tabs>
          <w:tab w:val="left" w:pos="-224"/>
        </w:tabs>
      </w:pPr>
      <w:r w:rsidRPr="00C1380D">
        <w:t>A csúcsával felfelé tekintő, egyenlő oldalú háromszög a védikus tanítás szerint a férfi (Si</w:t>
      </w:r>
      <w:r w:rsidRPr="00C1380D">
        <w:softHyphen/>
        <w:t xml:space="preserve">va), a PHALLOSZ (szanszkrit </w:t>
      </w:r>
      <w:r w:rsidRPr="00C1380D">
        <w:rPr>
          <w:i/>
        </w:rPr>
        <w:t xml:space="preserve">linga), </w:t>
      </w:r>
      <w:r w:rsidRPr="00C1380D">
        <w:t>a HEGY (pira</w:t>
      </w:r>
      <w:r w:rsidRPr="00C1380D">
        <w:softHyphen/>
        <w:t>mis), a felső ÉG, továbbá a Tűz és a levegőelem szimbóluma; a csúcsával lefelé néző egyenlő oldalú háromszög</w:t>
      </w:r>
      <w:r>
        <w:t xml:space="preserve"> </w:t>
      </w:r>
      <w:r w:rsidRPr="00C1380D">
        <w:t>a nő (Sakti), a VULVA (</w:t>
      </w:r>
      <w:r w:rsidRPr="00C1380D">
        <w:rPr>
          <w:i/>
        </w:rPr>
        <w:t xml:space="preserve">joni), </w:t>
      </w:r>
      <w:r w:rsidRPr="00C1380D">
        <w:t xml:space="preserve">a BARLANG, az alsó Föld, valamint a VÍZ és a földelem jelképe. </w:t>
      </w:r>
    </w:p>
    <w:p w:rsidR="009C31CD" w:rsidRDefault="009C31CD" w:rsidP="001170B0">
      <w:pPr>
        <w:tabs>
          <w:tab w:val="left" w:pos="-224"/>
        </w:tabs>
      </w:pPr>
      <w:r w:rsidRPr="00C1380D">
        <w:t>A lá</w:t>
      </w:r>
      <w:r w:rsidRPr="00C1380D">
        <w:softHyphen/>
        <w:t>maizmusban az előbbi az anyagi, az utóbbi a szelle</w:t>
      </w:r>
      <w:r w:rsidRPr="00C1380D">
        <w:softHyphen/>
        <w:t>mi lét jel</w:t>
      </w:r>
      <w:r>
        <w:t xml:space="preserve">e is. </w:t>
      </w:r>
    </w:p>
    <w:p w:rsidR="009C31CD" w:rsidRDefault="009C31CD" w:rsidP="001170B0">
      <w:pPr>
        <w:tabs>
          <w:tab w:val="left" w:pos="-224"/>
        </w:tabs>
      </w:pPr>
    </w:p>
    <w:p w:rsidR="009C31CD" w:rsidRPr="006F6816" w:rsidRDefault="009C31CD" w:rsidP="001170B0">
      <w:pPr>
        <w:tabs>
          <w:tab w:val="left" w:pos="-224"/>
        </w:tabs>
        <w:rPr>
          <w:b/>
        </w:rPr>
      </w:pPr>
      <w:r w:rsidRPr="006F6816">
        <w:rPr>
          <w:b/>
        </w:rPr>
        <w:t>Az egymásba írt két jel a zsidó szim</w:t>
      </w:r>
      <w:r w:rsidRPr="006F6816">
        <w:rPr>
          <w:b/>
        </w:rPr>
        <w:softHyphen/>
        <w:t>bolikában a Dávid-CSILLAG, az ellentétek egyen</w:t>
      </w:r>
      <w:r w:rsidRPr="006F6816">
        <w:rPr>
          <w:b/>
        </w:rPr>
        <w:softHyphen/>
        <w:t xml:space="preserve">súlyát fejezi ki. </w:t>
      </w:r>
    </w:p>
    <w:p w:rsidR="009C31CD" w:rsidRDefault="009C31CD" w:rsidP="001170B0">
      <w:pPr>
        <w:tabs>
          <w:tab w:val="left" w:pos="-224"/>
        </w:tabs>
      </w:pPr>
      <w:r w:rsidRPr="00C1380D">
        <w:t xml:space="preserve">Az egyenlő oldalú háromszög egyaránt fontos jelkép az ALKÍMIÁban, kabalában, </w:t>
      </w:r>
      <w:r>
        <w:t>SZABADKÓMŰ</w:t>
      </w:r>
      <w:r>
        <w:softHyphen/>
        <w:t>VES SZIMBÓLUMOKban és</w:t>
      </w:r>
      <w:r w:rsidRPr="00C1380D">
        <w:t xml:space="preserve"> ASZTROLÓGIÁban. </w:t>
      </w:r>
    </w:p>
    <w:p w:rsidR="009C31CD" w:rsidRDefault="009C31CD" w:rsidP="001170B0">
      <w:pPr>
        <w:tabs>
          <w:tab w:val="left" w:pos="-224"/>
        </w:tabs>
      </w:pPr>
    </w:p>
    <w:p w:rsidR="009C31CD" w:rsidRDefault="009C31CD" w:rsidP="001170B0">
      <w:pPr>
        <w:tabs>
          <w:tab w:val="left" w:pos="-224"/>
        </w:tabs>
      </w:pPr>
      <w:r w:rsidRPr="00C1380D">
        <w:t>Földi nézőpontból egy egyenlő oldalú háromszög csúcs</w:t>
      </w:r>
      <w:r>
        <w:t>ain elhe</w:t>
      </w:r>
      <w:r>
        <w:softHyphen/>
        <w:t>lyezkedő három bolygó</w:t>
      </w:r>
      <w:r w:rsidRPr="00C1380D">
        <w:t xml:space="preserve"> „zárt trigon" - a nagy sze</w:t>
      </w:r>
      <w:r w:rsidRPr="00C1380D">
        <w:softHyphen/>
        <w:t>rencse jele a csillagjóslásban, de egyszerűségénél fogva bármilyen fogalmi hármasság jelölhető vele, legyen az vallásos természetű (Hit, Remény, Szere</w:t>
      </w:r>
      <w:r w:rsidRPr="00C1380D">
        <w:softHyphen/>
        <w:t>tet), erkölcsi paran</w:t>
      </w:r>
      <w:r>
        <w:t>cs („jót tenni gondolatban, szó</w:t>
      </w:r>
      <w:r w:rsidRPr="00C1380D">
        <w:t>ban, cselekedetben"), idő (múlt, jelen, jövő), életsza</w:t>
      </w:r>
      <w:r w:rsidRPr="00C1380D">
        <w:softHyphen/>
        <w:t>kasz (gyermekkor, felnőttkor, öregség), vagy alkí</w:t>
      </w:r>
      <w:r w:rsidRPr="00C1380D">
        <w:softHyphen/>
        <w:t xml:space="preserve">miai alapanyag és elv (só, kén, higany). </w:t>
      </w:r>
    </w:p>
    <w:p w:rsidR="009C31CD" w:rsidRPr="00C1380D" w:rsidRDefault="009C31CD" w:rsidP="001170B0">
      <w:pPr>
        <w:tabs>
          <w:tab w:val="left" w:pos="-224"/>
        </w:tabs>
      </w:pPr>
      <w:r w:rsidRPr="00C1380D">
        <w:t>Égi háromszög a Tri</w:t>
      </w:r>
      <w:r w:rsidRPr="00C1380D">
        <w:softHyphen/>
        <w:t xml:space="preserve">angulum csillagkép. A háromszögű </w:t>
      </w:r>
      <w:r w:rsidRPr="00C1380D">
        <w:rPr>
          <w:i/>
        </w:rPr>
        <w:t xml:space="preserve">triangulum </w:t>
      </w:r>
      <w:r w:rsidRPr="00C1380D">
        <w:t>hangszer Era</w:t>
      </w:r>
      <w:r w:rsidRPr="00C1380D">
        <w:softHyphen/>
        <w:t>tó múzsa jelvénye. [J. M.]</w:t>
      </w:r>
    </w:p>
    <w:p w:rsidR="009C31CD" w:rsidRPr="00B80A19" w:rsidRDefault="009C31CD" w:rsidP="001170B0"/>
    <w:p w:rsidR="009C31CD" w:rsidRDefault="009C31CD">
      <w:bookmarkStart w:id="0" w:name="_GoBack"/>
      <w:bookmarkEnd w:id="0"/>
    </w:p>
    <w:sectPr w:rsidR="009C31CD" w:rsidSect="0091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0B0"/>
    <w:rsid w:val="000C43AE"/>
    <w:rsid w:val="000E3ADD"/>
    <w:rsid w:val="001111D0"/>
    <w:rsid w:val="001170B0"/>
    <w:rsid w:val="001A0603"/>
    <w:rsid w:val="001F4352"/>
    <w:rsid w:val="00420108"/>
    <w:rsid w:val="004229AF"/>
    <w:rsid w:val="00493A5B"/>
    <w:rsid w:val="0051525E"/>
    <w:rsid w:val="006F6816"/>
    <w:rsid w:val="007A6541"/>
    <w:rsid w:val="008523C7"/>
    <w:rsid w:val="0091040E"/>
    <w:rsid w:val="009201C9"/>
    <w:rsid w:val="009C31CD"/>
    <w:rsid w:val="00A57A64"/>
    <w:rsid w:val="00AA18F9"/>
    <w:rsid w:val="00B80A19"/>
    <w:rsid w:val="00C1380D"/>
    <w:rsid w:val="00D940F9"/>
    <w:rsid w:val="00DD71D7"/>
    <w:rsid w:val="00EC1892"/>
    <w:rsid w:val="00F51424"/>
    <w:rsid w:val="00F6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0B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1421</Words>
  <Characters>9810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 végi komplex projekt vizsgafeladat</dc:title>
  <dc:subject/>
  <dc:creator>szaboi</dc:creator>
  <cp:keywords/>
  <dc:description/>
  <cp:lastModifiedBy>user</cp:lastModifiedBy>
  <cp:revision>2</cp:revision>
  <dcterms:created xsi:type="dcterms:W3CDTF">2019-05-30T06:08:00Z</dcterms:created>
  <dcterms:modified xsi:type="dcterms:W3CDTF">2019-05-30T06:08:00Z</dcterms:modified>
</cp:coreProperties>
</file>