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B7" w:rsidRPr="00C170B7" w:rsidRDefault="00C170B7" w:rsidP="00C170B7">
      <w:pPr>
        <w:spacing w:after="0" w:line="240" w:lineRule="auto"/>
        <w:rPr>
          <w:rFonts w:ascii="Times New Roman" w:eastAsia="Times New Roman" w:hAnsi="Times New Roman" w:cs="Times New Roman"/>
          <w:sz w:val="24"/>
          <w:szCs w:val="24"/>
          <w:lang w:eastAsia="hu-HU"/>
        </w:rPr>
      </w:pPr>
      <w:r w:rsidRPr="00C170B7">
        <w:rPr>
          <w:rFonts w:ascii="Times New Roman" w:eastAsia="Times New Roman" w:hAnsi="Times New Roman" w:cs="Times New Roman"/>
          <w:sz w:val="24"/>
          <w:szCs w:val="24"/>
          <w:lang w:eastAsia="hu-HU"/>
        </w:rPr>
        <w:t>Az AKG-</w:t>
      </w:r>
      <w:proofErr w:type="spellStart"/>
      <w:r w:rsidRPr="00C170B7">
        <w:rPr>
          <w:rFonts w:ascii="Times New Roman" w:eastAsia="Times New Roman" w:hAnsi="Times New Roman" w:cs="Times New Roman"/>
          <w:sz w:val="24"/>
          <w:szCs w:val="24"/>
          <w:lang w:eastAsia="hu-HU"/>
        </w:rPr>
        <w:t>ban</w:t>
      </w:r>
      <w:proofErr w:type="spellEnd"/>
      <w:r w:rsidRPr="00C170B7">
        <w:rPr>
          <w:rFonts w:ascii="Times New Roman" w:eastAsia="Times New Roman" w:hAnsi="Times New Roman" w:cs="Times New Roman"/>
          <w:sz w:val="24"/>
          <w:szCs w:val="24"/>
          <w:lang w:eastAsia="hu-HU"/>
        </w:rPr>
        <w:t xml:space="preserve"> meglepően népszerű a sakk, szinte minden kisiskolában </w:t>
      </w:r>
      <w:proofErr w:type="gramStart"/>
      <w:r w:rsidRPr="00C170B7">
        <w:rPr>
          <w:rFonts w:ascii="Times New Roman" w:eastAsia="Times New Roman" w:hAnsi="Times New Roman" w:cs="Times New Roman"/>
          <w:sz w:val="24"/>
          <w:szCs w:val="24"/>
          <w:lang w:eastAsia="hu-HU"/>
        </w:rPr>
        <w:t>megtalálható</w:t>
      </w:r>
      <w:proofErr w:type="gramEnd"/>
      <w:r w:rsidRPr="00C170B7">
        <w:rPr>
          <w:rFonts w:ascii="Times New Roman" w:eastAsia="Times New Roman" w:hAnsi="Times New Roman" w:cs="Times New Roman"/>
          <w:sz w:val="24"/>
          <w:szCs w:val="24"/>
          <w:lang w:eastAsia="hu-HU"/>
        </w:rPr>
        <w:t xml:space="preserve"> és gyakran látni diákokat szünetekben a táblára meredni. Erre az érdeklődésre alapozva szeretnék iskola szinten egy sakkszakkört indítani.</w:t>
      </w:r>
    </w:p>
    <w:p w:rsidR="00C170B7" w:rsidRPr="00C170B7" w:rsidRDefault="00C170B7" w:rsidP="00C170B7">
      <w:pPr>
        <w:spacing w:after="0" w:line="240" w:lineRule="auto"/>
        <w:rPr>
          <w:rFonts w:ascii="Times New Roman" w:eastAsia="Times New Roman" w:hAnsi="Times New Roman" w:cs="Times New Roman"/>
          <w:sz w:val="24"/>
          <w:szCs w:val="24"/>
          <w:lang w:eastAsia="hu-HU"/>
        </w:rPr>
      </w:pPr>
      <w:r w:rsidRPr="00C170B7">
        <w:rPr>
          <w:rFonts w:ascii="Times New Roman" w:eastAsia="Times New Roman" w:hAnsi="Times New Roman" w:cs="Times New Roman"/>
          <w:sz w:val="24"/>
          <w:szCs w:val="24"/>
          <w:lang w:eastAsia="hu-HU"/>
        </w:rPr>
        <w:t>Heti egyszeri rendszerességgel lenne 90 perc, az első öt percben egy közös téma, például egy nyitás, stratégia vagy egy végjáték ismertetése, majd a következő 10-15 percben erre épülő gyakorlás, játék, a hátralevő időben pedig egymás közötti meccsek, part</w:t>
      </w:r>
      <w:r w:rsidR="001B27BC">
        <w:rPr>
          <w:rFonts w:ascii="Times New Roman" w:eastAsia="Times New Roman" w:hAnsi="Times New Roman" w:cs="Times New Roman"/>
          <w:sz w:val="24"/>
          <w:szCs w:val="24"/>
          <w:lang w:eastAsia="hu-HU"/>
        </w:rPr>
        <w:t>i</w:t>
      </w:r>
      <w:r w:rsidRPr="00C170B7">
        <w:rPr>
          <w:rFonts w:ascii="Times New Roman" w:eastAsia="Times New Roman" w:hAnsi="Times New Roman" w:cs="Times New Roman"/>
          <w:sz w:val="24"/>
          <w:szCs w:val="24"/>
          <w:lang w:eastAsia="hu-HU"/>
        </w:rPr>
        <w:t>k akár időre, akár kötetlenül.</w:t>
      </w:r>
    </w:p>
    <w:p w:rsidR="00C170B7" w:rsidRPr="00C170B7" w:rsidRDefault="00C170B7" w:rsidP="00C170B7">
      <w:pPr>
        <w:spacing w:after="0" w:line="240" w:lineRule="auto"/>
        <w:rPr>
          <w:rFonts w:ascii="Times New Roman" w:eastAsia="Times New Roman" w:hAnsi="Times New Roman" w:cs="Times New Roman"/>
          <w:sz w:val="24"/>
          <w:szCs w:val="24"/>
          <w:lang w:eastAsia="hu-HU"/>
        </w:rPr>
      </w:pPr>
      <w:r w:rsidRPr="00C170B7">
        <w:rPr>
          <w:rFonts w:ascii="Times New Roman" w:eastAsia="Times New Roman" w:hAnsi="Times New Roman" w:cs="Times New Roman"/>
          <w:sz w:val="24"/>
          <w:szCs w:val="24"/>
          <w:lang w:eastAsia="hu-HU"/>
        </w:rPr>
        <w:t>Véleményem szerint, a szakkör csak akkor lehet igazán eredményes é</w:t>
      </w:r>
      <w:r w:rsidR="001B27BC">
        <w:rPr>
          <w:rFonts w:ascii="Times New Roman" w:eastAsia="Times New Roman" w:hAnsi="Times New Roman" w:cs="Times New Roman"/>
          <w:sz w:val="24"/>
          <w:szCs w:val="24"/>
          <w:lang w:eastAsia="hu-HU"/>
        </w:rPr>
        <w:t>s színvonalas, ha azt egy hozzá</w:t>
      </w:r>
      <w:r w:rsidRPr="00C170B7">
        <w:rPr>
          <w:rFonts w:ascii="Times New Roman" w:eastAsia="Times New Roman" w:hAnsi="Times New Roman" w:cs="Times New Roman"/>
          <w:sz w:val="24"/>
          <w:szCs w:val="24"/>
          <w:lang w:eastAsia="hu-HU"/>
        </w:rPr>
        <w:t>értő személy, egy sakkmester tartja. Ez nem csak azért fontos, mert szakmailag jobban fel tud építeni egy órát, hanem azért is, mert az egész egy interaktív esemény lenne, és a mester személy központúan tudná ellátni a diákokat tanáccsal, illetve ő is aktívan részt venne a játékokban, közben néha feltárva gondolatait.</w:t>
      </w:r>
    </w:p>
    <w:p w:rsidR="00C170B7" w:rsidRPr="00C170B7" w:rsidRDefault="00C170B7" w:rsidP="00C170B7">
      <w:pPr>
        <w:spacing w:after="0" w:line="240" w:lineRule="auto"/>
        <w:rPr>
          <w:rFonts w:ascii="Times New Roman" w:eastAsia="Times New Roman" w:hAnsi="Times New Roman" w:cs="Times New Roman"/>
          <w:sz w:val="24"/>
          <w:szCs w:val="24"/>
          <w:lang w:eastAsia="hu-HU"/>
        </w:rPr>
      </w:pPr>
      <w:r w:rsidRPr="00C170B7">
        <w:rPr>
          <w:rFonts w:ascii="Times New Roman" w:eastAsia="Times New Roman" w:hAnsi="Times New Roman" w:cs="Times New Roman"/>
          <w:sz w:val="24"/>
          <w:szCs w:val="24"/>
          <w:lang w:eastAsia="hu-HU"/>
        </w:rPr>
        <w:t xml:space="preserve">A sakk egy nagyon érdekes sport. Nem azért, mert több ezer éves hagyománnyal rendelkezik, nem is azért, mert aki jól </w:t>
      </w:r>
      <w:proofErr w:type="gramStart"/>
      <w:r w:rsidRPr="00C170B7">
        <w:rPr>
          <w:rFonts w:ascii="Times New Roman" w:eastAsia="Times New Roman" w:hAnsi="Times New Roman" w:cs="Times New Roman"/>
          <w:sz w:val="24"/>
          <w:szCs w:val="24"/>
          <w:lang w:eastAsia="hu-HU"/>
        </w:rPr>
        <w:t>sakkozik</w:t>
      </w:r>
      <w:proofErr w:type="gramEnd"/>
      <w:r w:rsidRPr="00C170B7">
        <w:rPr>
          <w:rFonts w:ascii="Times New Roman" w:eastAsia="Times New Roman" w:hAnsi="Times New Roman" w:cs="Times New Roman"/>
          <w:sz w:val="24"/>
          <w:szCs w:val="24"/>
          <w:lang w:eastAsia="hu-HU"/>
        </w:rPr>
        <w:t xml:space="preserve"> egyből értelmiséginek számítana és egyfajta tisztelettel viszonyulnának iránta mentális fizikuma miatt. Egyszerűen az összetettsége, élvezhetősége és a meglepő módon az életbe is átültethető képességek és gondolatok őrzik meg a játék halhatatlanságát.</w:t>
      </w:r>
      <w:bookmarkStart w:id="0" w:name="_GoBack"/>
      <w:bookmarkEnd w:id="0"/>
    </w:p>
    <w:p w:rsidR="00C170B7" w:rsidRDefault="00C170B7" w:rsidP="00C170B7">
      <w:pPr>
        <w:spacing w:after="0" w:line="240" w:lineRule="auto"/>
        <w:rPr>
          <w:rFonts w:ascii="Times New Roman" w:eastAsia="Times New Roman" w:hAnsi="Times New Roman" w:cs="Times New Roman"/>
          <w:sz w:val="24"/>
          <w:szCs w:val="24"/>
          <w:lang w:eastAsia="hu-HU"/>
        </w:rPr>
      </w:pPr>
      <w:r w:rsidRPr="00C170B7">
        <w:rPr>
          <w:rFonts w:ascii="Times New Roman" w:eastAsia="Times New Roman" w:hAnsi="Times New Roman" w:cs="Times New Roman"/>
          <w:sz w:val="24"/>
          <w:szCs w:val="24"/>
          <w:lang w:eastAsia="hu-HU"/>
        </w:rPr>
        <w:t>A szakkör célja, hogy a diákok élvezzék a játékot és látványosan fejlődhessenek. Akár legyen szó teljesen kezdőről, vagy egy magabiztos játékosról, mindenki megtalálhassa azt, amitől egy picit több lesz, mint előtte. Természetesen az sem mellékes, hogy az évfolyamok között új szálakat hozzon létre, általuk közelebb húzva az évfolyamokat, hogy az AKG egyik, ha nem a legfontosabb elemét erősítse, a közösséget.</w:t>
      </w:r>
    </w:p>
    <w:p w:rsidR="001B27BC" w:rsidRDefault="001B27BC" w:rsidP="00C170B7">
      <w:pPr>
        <w:spacing w:after="0" w:line="240" w:lineRule="auto"/>
        <w:rPr>
          <w:rFonts w:ascii="Times New Roman" w:eastAsia="Times New Roman" w:hAnsi="Times New Roman" w:cs="Times New Roman"/>
          <w:sz w:val="24"/>
          <w:szCs w:val="24"/>
          <w:lang w:eastAsia="hu-HU"/>
        </w:rPr>
      </w:pPr>
    </w:p>
    <w:p w:rsidR="001B27BC" w:rsidRPr="00C170B7" w:rsidRDefault="001B27BC" w:rsidP="00C170B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Bodnár Balázs</w:t>
      </w:r>
    </w:p>
    <w:p w:rsidR="004D30A3" w:rsidRDefault="004D30A3"/>
    <w:sectPr w:rsidR="004D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B7"/>
    <w:rsid w:val="0019331B"/>
    <w:rsid w:val="001B27BC"/>
    <w:rsid w:val="004D30A3"/>
    <w:rsid w:val="00C170B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9644"/>
  <w15:docId w15:val="{B87DB15A-DFAB-487F-84EA-A91A246C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4410">
      <w:bodyDiv w:val="1"/>
      <w:marLeft w:val="0"/>
      <w:marRight w:val="0"/>
      <w:marTop w:val="0"/>
      <w:marBottom w:val="0"/>
      <w:divBdr>
        <w:top w:val="none" w:sz="0" w:space="0" w:color="auto"/>
        <w:left w:val="none" w:sz="0" w:space="0" w:color="auto"/>
        <w:bottom w:val="none" w:sz="0" w:space="0" w:color="auto"/>
        <w:right w:val="none" w:sz="0" w:space="0" w:color="auto"/>
      </w:divBdr>
      <w:divsChild>
        <w:div w:id="16582358">
          <w:marLeft w:val="0"/>
          <w:marRight w:val="0"/>
          <w:marTop w:val="0"/>
          <w:marBottom w:val="0"/>
          <w:divBdr>
            <w:top w:val="none" w:sz="0" w:space="0" w:color="auto"/>
            <w:left w:val="none" w:sz="0" w:space="0" w:color="auto"/>
            <w:bottom w:val="none" w:sz="0" w:space="0" w:color="auto"/>
            <w:right w:val="none" w:sz="0" w:space="0" w:color="auto"/>
          </w:divBdr>
        </w:div>
        <w:div w:id="1023675517">
          <w:marLeft w:val="0"/>
          <w:marRight w:val="0"/>
          <w:marTop w:val="0"/>
          <w:marBottom w:val="0"/>
          <w:divBdr>
            <w:top w:val="none" w:sz="0" w:space="0" w:color="auto"/>
            <w:left w:val="none" w:sz="0" w:space="0" w:color="auto"/>
            <w:bottom w:val="none" w:sz="0" w:space="0" w:color="auto"/>
            <w:right w:val="none" w:sz="0" w:space="0" w:color="auto"/>
          </w:divBdr>
        </w:div>
        <w:div w:id="319697121">
          <w:marLeft w:val="0"/>
          <w:marRight w:val="0"/>
          <w:marTop w:val="0"/>
          <w:marBottom w:val="0"/>
          <w:divBdr>
            <w:top w:val="none" w:sz="0" w:space="0" w:color="auto"/>
            <w:left w:val="none" w:sz="0" w:space="0" w:color="auto"/>
            <w:bottom w:val="none" w:sz="0" w:space="0" w:color="auto"/>
            <w:right w:val="none" w:sz="0" w:space="0" w:color="auto"/>
          </w:divBdr>
        </w:div>
        <w:div w:id="1289121780">
          <w:marLeft w:val="0"/>
          <w:marRight w:val="0"/>
          <w:marTop w:val="0"/>
          <w:marBottom w:val="0"/>
          <w:divBdr>
            <w:top w:val="none" w:sz="0" w:space="0" w:color="auto"/>
            <w:left w:val="none" w:sz="0" w:space="0" w:color="auto"/>
            <w:bottom w:val="none" w:sz="0" w:space="0" w:color="auto"/>
            <w:right w:val="none" w:sz="0" w:space="0" w:color="auto"/>
          </w:divBdr>
        </w:div>
        <w:div w:id="2103640833">
          <w:marLeft w:val="0"/>
          <w:marRight w:val="0"/>
          <w:marTop w:val="0"/>
          <w:marBottom w:val="0"/>
          <w:divBdr>
            <w:top w:val="none" w:sz="0" w:space="0" w:color="auto"/>
            <w:left w:val="none" w:sz="0" w:space="0" w:color="auto"/>
            <w:bottom w:val="none" w:sz="0" w:space="0" w:color="auto"/>
            <w:right w:val="none" w:sz="0" w:space="0" w:color="auto"/>
          </w:divBdr>
        </w:div>
        <w:div w:id="108229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218</Words>
  <Characters>1509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 Jozsef</dc:creator>
  <cp:lastModifiedBy>Baranyai István</cp:lastModifiedBy>
  <cp:revision>2</cp:revision>
  <dcterms:created xsi:type="dcterms:W3CDTF">2019-08-20T23:35:00Z</dcterms:created>
  <dcterms:modified xsi:type="dcterms:W3CDTF">2019-08-21T22:08:00Z</dcterms:modified>
</cp:coreProperties>
</file>