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DB57D" w14:textId="77777777" w:rsidR="00C07930" w:rsidRPr="00E411D8" w:rsidRDefault="00C07930" w:rsidP="00E411D8">
      <w:pPr>
        <w:pStyle w:val="Cmsor2"/>
        <w:jc w:val="center"/>
        <w:rPr>
          <w:rFonts w:cstheme="majorHAnsi"/>
          <w:color w:val="auto"/>
        </w:rPr>
      </w:pPr>
      <w:r w:rsidRPr="00E411D8">
        <w:rPr>
          <w:rFonts w:cstheme="majorHAnsi"/>
          <w:i/>
          <w:color w:val="auto"/>
          <w:u w:val="single"/>
        </w:rPr>
        <w:t>Tájékoztató</w:t>
      </w:r>
      <w:r w:rsidRPr="00E411D8">
        <w:rPr>
          <w:rFonts w:cstheme="majorHAnsi"/>
          <w:color w:val="auto"/>
        </w:rPr>
        <w:t xml:space="preserve"> a köznevelési törvény módosításáról,</w:t>
      </w:r>
    </w:p>
    <w:p w14:paraId="7F08508D" w14:textId="3C846815" w:rsidR="0094329E" w:rsidRPr="00E411D8" w:rsidRDefault="00C07930" w:rsidP="00E411D8">
      <w:pPr>
        <w:pStyle w:val="Cmsor2"/>
        <w:jc w:val="center"/>
        <w:rPr>
          <w:rFonts w:cstheme="majorHAnsi"/>
          <w:color w:val="auto"/>
        </w:rPr>
      </w:pPr>
      <w:r w:rsidRPr="00E411D8">
        <w:rPr>
          <w:rFonts w:cstheme="majorHAnsi"/>
          <w:color w:val="auto"/>
        </w:rPr>
        <w:t xml:space="preserve">avagy </w:t>
      </w:r>
      <w:r w:rsidRPr="00E411D8">
        <w:rPr>
          <w:rFonts w:cstheme="majorHAnsi"/>
          <w:i/>
          <w:color w:val="auto"/>
          <w:u w:val="single"/>
        </w:rPr>
        <w:t>Nyugtató</w:t>
      </w:r>
      <w:r w:rsidRPr="00E411D8">
        <w:rPr>
          <w:rFonts w:cstheme="majorHAnsi"/>
          <w:color w:val="auto"/>
        </w:rPr>
        <w:t xml:space="preserve"> minden AKG</w:t>
      </w:r>
      <w:r w:rsidR="00E411D8" w:rsidRPr="00E411D8">
        <w:rPr>
          <w:rFonts w:cstheme="majorHAnsi"/>
          <w:color w:val="auto"/>
        </w:rPr>
        <w:t>-</w:t>
      </w:r>
      <w:r w:rsidRPr="00E411D8">
        <w:rPr>
          <w:rFonts w:cstheme="majorHAnsi"/>
          <w:color w:val="auto"/>
        </w:rPr>
        <w:t>ért aggódó barátunknak, ügyfelünknek</w:t>
      </w:r>
      <w:r w:rsidR="001C6085" w:rsidRPr="00E411D8">
        <w:rPr>
          <w:rFonts w:cstheme="majorHAnsi"/>
          <w:color w:val="auto"/>
        </w:rPr>
        <w:t>, szülőknek, tanítványainknak egyaránt</w:t>
      </w:r>
      <w:r w:rsidRPr="00E411D8">
        <w:rPr>
          <w:rFonts w:cstheme="majorHAnsi"/>
          <w:color w:val="auto"/>
        </w:rPr>
        <w:t>.</w:t>
      </w:r>
    </w:p>
    <w:p w14:paraId="7D0730BF" w14:textId="77777777" w:rsidR="00C07930" w:rsidRPr="00E411D8" w:rsidRDefault="00C07930" w:rsidP="00E411D8">
      <w:pPr>
        <w:rPr>
          <w:rFonts w:asciiTheme="majorHAnsi" w:hAnsiTheme="majorHAnsi" w:cstheme="majorHAnsi"/>
        </w:rPr>
      </w:pPr>
    </w:p>
    <w:p w14:paraId="17E61596" w14:textId="7EEA056D" w:rsidR="005D2737" w:rsidRPr="00E411D8" w:rsidRDefault="00C07930" w:rsidP="00E411D8">
      <w:pPr>
        <w:jc w:val="center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>Kedves</w:t>
      </w:r>
      <w:r w:rsidR="001C6085" w:rsidRPr="00E411D8">
        <w:rPr>
          <w:rFonts w:asciiTheme="majorHAnsi" w:hAnsiTheme="majorHAnsi" w:cstheme="majorHAnsi"/>
        </w:rPr>
        <w:t xml:space="preserve"> Szülők, Tanulók, Kollégák</w:t>
      </w:r>
      <w:r w:rsidRPr="00E411D8">
        <w:rPr>
          <w:rFonts w:asciiTheme="majorHAnsi" w:hAnsiTheme="majorHAnsi" w:cstheme="majorHAnsi"/>
        </w:rPr>
        <w:t>!</w:t>
      </w:r>
    </w:p>
    <w:p w14:paraId="70D6DB41" w14:textId="77777777" w:rsidR="005D2737" w:rsidRPr="00E411D8" w:rsidRDefault="005D2737" w:rsidP="00E411D8">
      <w:pPr>
        <w:rPr>
          <w:rFonts w:asciiTheme="majorHAnsi" w:hAnsiTheme="majorHAnsi" w:cstheme="majorHAnsi"/>
        </w:rPr>
      </w:pPr>
    </w:p>
    <w:p w14:paraId="6D6DFBCF" w14:textId="405E7EAF" w:rsidR="005D2737" w:rsidRPr="00E411D8" w:rsidRDefault="00C46330" w:rsidP="00E411D8">
      <w:pPr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 xml:space="preserve">A köznevelési törvény módosítását </w:t>
      </w:r>
      <w:r w:rsidR="002B0109">
        <w:rPr>
          <w:rFonts w:asciiTheme="majorHAnsi" w:hAnsiTheme="majorHAnsi" w:cstheme="majorHAnsi"/>
        </w:rPr>
        <w:t>pénteken</w:t>
      </w:r>
      <w:r w:rsidRPr="00E411D8">
        <w:rPr>
          <w:rFonts w:asciiTheme="majorHAnsi" w:hAnsiTheme="majorHAnsi" w:cstheme="majorHAnsi"/>
        </w:rPr>
        <w:t xml:space="preserve"> aláírta a köztársasági elnök. Fontos, hogy az AKG nevében informáljuk Önöket a köznevelési törvény alternatív iskolákra vonatkozó változtatásaiból következő intézményi teendőkről, a várható kimenetről, kockázatokról. Mivel nem várhatunk az évnyitó nevelőtestületi értekezletre</w:t>
      </w:r>
      <w:r w:rsidR="00E92F44">
        <w:rPr>
          <w:rFonts w:asciiTheme="majorHAnsi" w:hAnsiTheme="majorHAnsi" w:cstheme="majorHAnsi"/>
        </w:rPr>
        <w:t>,</w:t>
      </w:r>
      <w:r w:rsidRPr="00E411D8">
        <w:rPr>
          <w:rFonts w:asciiTheme="majorHAnsi" w:hAnsiTheme="majorHAnsi" w:cstheme="majorHAnsi"/>
        </w:rPr>
        <w:t xml:space="preserve"> az AKG közös álláspontja helyett</w:t>
      </w:r>
      <w:r w:rsidR="00890E66" w:rsidRPr="00E411D8">
        <w:rPr>
          <w:rFonts w:asciiTheme="majorHAnsi" w:hAnsiTheme="majorHAnsi" w:cstheme="majorHAnsi"/>
        </w:rPr>
        <w:t xml:space="preserve"> az alábbi tájékoztatóban</w:t>
      </w:r>
      <w:r w:rsidR="005D2737" w:rsidRPr="00E411D8">
        <w:rPr>
          <w:rFonts w:asciiTheme="majorHAnsi" w:hAnsiTheme="majorHAnsi" w:cstheme="majorHAnsi"/>
        </w:rPr>
        <w:t xml:space="preserve"> csak a saját véleményemet olvashatják.</w:t>
      </w:r>
    </w:p>
    <w:p w14:paraId="5403BD2E" w14:textId="77777777" w:rsidR="00C46330" w:rsidRPr="00E411D8" w:rsidRDefault="00C46330" w:rsidP="00E411D8">
      <w:pPr>
        <w:jc w:val="both"/>
        <w:rPr>
          <w:rFonts w:asciiTheme="majorHAnsi" w:hAnsiTheme="majorHAnsi" w:cstheme="majorHAnsi"/>
        </w:rPr>
      </w:pPr>
    </w:p>
    <w:p w14:paraId="1FCD0E51" w14:textId="51BFB430" w:rsidR="00D8359D" w:rsidRPr="00E411D8" w:rsidRDefault="00111FB7" w:rsidP="00E411D8">
      <w:pPr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>El</w:t>
      </w:r>
      <w:r w:rsidR="00E411D8" w:rsidRPr="00E411D8">
        <w:rPr>
          <w:rFonts w:asciiTheme="majorHAnsi" w:hAnsiTheme="majorHAnsi" w:cstheme="majorHAnsi"/>
        </w:rPr>
        <w:t>ő</w:t>
      </w:r>
      <w:r w:rsidRPr="00E411D8">
        <w:rPr>
          <w:rFonts w:asciiTheme="majorHAnsi" w:hAnsiTheme="majorHAnsi" w:cstheme="majorHAnsi"/>
        </w:rPr>
        <w:t>ször</w:t>
      </w:r>
      <w:r w:rsidR="00C07930" w:rsidRPr="00E411D8">
        <w:rPr>
          <w:rFonts w:asciiTheme="majorHAnsi" w:hAnsiTheme="majorHAnsi" w:cstheme="majorHAnsi"/>
        </w:rPr>
        <w:t xml:space="preserve"> </w:t>
      </w:r>
      <w:r w:rsidRPr="00E411D8">
        <w:rPr>
          <w:rFonts w:asciiTheme="majorHAnsi" w:hAnsiTheme="majorHAnsi" w:cstheme="majorHAnsi"/>
        </w:rPr>
        <w:t>is köszönöm</w:t>
      </w:r>
      <w:r w:rsidR="00C07930" w:rsidRPr="00E411D8">
        <w:rPr>
          <w:rFonts w:asciiTheme="majorHAnsi" w:hAnsiTheme="majorHAnsi" w:cstheme="majorHAnsi"/>
        </w:rPr>
        <w:t xml:space="preserve"> mindenkinek, aki levélben, telefonon </w:t>
      </w:r>
      <w:r w:rsidR="00751883" w:rsidRPr="00E411D8">
        <w:rPr>
          <w:rFonts w:asciiTheme="majorHAnsi" w:hAnsiTheme="majorHAnsi" w:cstheme="majorHAnsi"/>
        </w:rPr>
        <w:t xml:space="preserve">aggódva </w:t>
      </w:r>
      <w:r w:rsidR="00C07930" w:rsidRPr="00E411D8">
        <w:rPr>
          <w:rFonts w:asciiTheme="majorHAnsi" w:hAnsiTheme="majorHAnsi" w:cstheme="majorHAnsi"/>
        </w:rPr>
        <w:t>keresett minket, hogy vajo</w:t>
      </w:r>
      <w:r w:rsidR="002A268E" w:rsidRPr="00E411D8">
        <w:rPr>
          <w:rFonts w:asciiTheme="majorHAnsi" w:hAnsiTheme="majorHAnsi" w:cstheme="majorHAnsi"/>
        </w:rPr>
        <w:t>n mi lesz velünk a 2019. jú</w:t>
      </w:r>
      <w:r w:rsidR="002B0109">
        <w:rPr>
          <w:rFonts w:asciiTheme="majorHAnsi" w:hAnsiTheme="majorHAnsi" w:cstheme="majorHAnsi"/>
        </w:rPr>
        <w:t>l</w:t>
      </w:r>
      <w:r w:rsidR="002A268E" w:rsidRPr="00E411D8">
        <w:rPr>
          <w:rFonts w:asciiTheme="majorHAnsi" w:hAnsiTheme="majorHAnsi" w:cstheme="majorHAnsi"/>
        </w:rPr>
        <w:t>ius 1</w:t>
      </w:r>
      <w:r w:rsidR="00E92F44">
        <w:rPr>
          <w:rFonts w:asciiTheme="majorHAnsi" w:hAnsiTheme="majorHAnsi" w:cstheme="majorHAnsi"/>
        </w:rPr>
        <w:t>2</w:t>
      </w:r>
      <w:r w:rsidR="002A268E" w:rsidRPr="00E411D8">
        <w:rPr>
          <w:rFonts w:asciiTheme="majorHAnsi" w:hAnsiTheme="majorHAnsi" w:cstheme="majorHAnsi"/>
        </w:rPr>
        <w:t xml:space="preserve">-én </w:t>
      </w:r>
      <w:r w:rsidR="00E92F44">
        <w:rPr>
          <w:rFonts w:asciiTheme="majorHAnsi" w:hAnsiTheme="majorHAnsi" w:cstheme="majorHAnsi"/>
        </w:rPr>
        <w:t>megszavazott és 19-én aláírt</w:t>
      </w:r>
      <w:r w:rsidR="00C07930" w:rsidRPr="00E411D8">
        <w:rPr>
          <w:rFonts w:asciiTheme="majorHAnsi" w:hAnsiTheme="majorHAnsi" w:cstheme="majorHAnsi"/>
        </w:rPr>
        <w:t xml:space="preserve"> </w:t>
      </w:r>
      <w:r w:rsidR="005D2737" w:rsidRPr="00E411D8">
        <w:rPr>
          <w:rFonts w:asciiTheme="majorHAnsi" w:hAnsiTheme="majorHAnsi" w:cstheme="majorHAnsi"/>
        </w:rPr>
        <w:t>törvényt követően.</w:t>
      </w:r>
      <w:r w:rsidR="00E411D8" w:rsidRPr="00E411D8">
        <w:rPr>
          <w:rFonts w:asciiTheme="majorHAnsi" w:hAnsiTheme="majorHAnsi" w:cstheme="majorHAnsi"/>
        </w:rPr>
        <w:t xml:space="preserve"> </w:t>
      </w:r>
      <w:r w:rsidR="005D2737" w:rsidRPr="00E411D8">
        <w:rPr>
          <w:rFonts w:asciiTheme="majorHAnsi" w:hAnsiTheme="majorHAnsi" w:cstheme="majorHAnsi"/>
        </w:rPr>
        <w:t>Jól esett</w:t>
      </w:r>
      <w:r w:rsidR="00C07930" w:rsidRPr="00E411D8">
        <w:rPr>
          <w:rFonts w:asciiTheme="majorHAnsi" w:hAnsiTheme="majorHAnsi" w:cstheme="majorHAnsi"/>
        </w:rPr>
        <w:t xml:space="preserve"> a </w:t>
      </w:r>
      <w:r w:rsidR="005D2737" w:rsidRPr="00E411D8">
        <w:rPr>
          <w:rFonts w:asciiTheme="majorHAnsi" w:hAnsiTheme="majorHAnsi" w:cstheme="majorHAnsi"/>
        </w:rPr>
        <w:t xml:space="preserve">sokak által közvetített </w:t>
      </w:r>
      <w:r w:rsidR="00C07930" w:rsidRPr="00E411D8">
        <w:rPr>
          <w:rFonts w:asciiTheme="majorHAnsi" w:hAnsiTheme="majorHAnsi" w:cstheme="majorHAnsi"/>
        </w:rPr>
        <w:t>szeretetteljes aggódás, ami a törvény</w:t>
      </w:r>
      <w:r w:rsidRPr="00E411D8">
        <w:rPr>
          <w:rFonts w:asciiTheme="majorHAnsi" w:hAnsiTheme="majorHAnsi" w:cstheme="majorHAnsi"/>
        </w:rPr>
        <w:t>alkotás</w:t>
      </w:r>
      <w:r w:rsidR="00C07930" w:rsidRPr="00E411D8">
        <w:rPr>
          <w:rFonts w:asciiTheme="majorHAnsi" w:hAnsiTheme="majorHAnsi" w:cstheme="majorHAnsi"/>
        </w:rPr>
        <w:t xml:space="preserve"> körüli hercehurca idején</w:t>
      </w:r>
      <w:r w:rsidRPr="00E411D8">
        <w:rPr>
          <w:rFonts w:asciiTheme="majorHAnsi" w:hAnsiTheme="majorHAnsi" w:cstheme="majorHAnsi"/>
        </w:rPr>
        <w:t xml:space="preserve"> körülvett bennünket</w:t>
      </w:r>
      <w:r w:rsidR="005D2737" w:rsidRPr="00E411D8">
        <w:rPr>
          <w:rFonts w:asciiTheme="majorHAnsi" w:hAnsiTheme="majorHAnsi" w:cstheme="majorHAnsi"/>
        </w:rPr>
        <w:t>.</w:t>
      </w:r>
    </w:p>
    <w:p w14:paraId="3EB75802" w14:textId="77777777" w:rsidR="007D1AA4" w:rsidRPr="00E411D8" w:rsidRDefault="007D1AA4" w:rsidP="00E411D8">
      <w:pPr>
        <w:jc w:val="both"/>
        <w:rPr>
          <w:rFonts w:asciiTheme="majorHAnsi" w:hAnsiTheme="majorHAnsi" w:cstheme="majorHAnsi"/>
        </w:rPr>
      </w:pPr>
    </w:p>
    <w:p w14:paraId="0F2C776D" w14:textId="0047E73E" w:rsidR="00111FB7" w:rsidRPr="00E411D8" w:rsidRDefault="00145D7C" w:rsidP="00E411D8">
      <w:pPr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 xml:space="preserve">Az talán </w:t>
      </w:r>
      <w:r w:rsidR="007D1AA4" w:rsidRPr="00E411D8">
        <w:rPr>
          <w:rFonts w:asciiTheme="majorHAnsi" w:hAnsiTheme="majorHAnsi" w:cstheme="majorHAnsi"/>
        </w:rPr>
        <w:t>a leg</w:t>
      </w:r>
      <w:r w:rsidRPr="00E411D8">
        <w:rPr>
          <w:rFonts w:asciiTheme="majorHAnsi" w:hAnsiTheme="majorHAnsi" w:cstheme="majorHAnsi"/>
        </w:rPr>
        <w:t>megfelelő</w:t>
      </w:r>
      <w:r w:rsidR="007D1AA4" w:rsidRPr="00E411D8">
        <w:rPr>
          <w:rFonts w:asciiTheme="majorHAnsi" w:hAnsiTheme="majorHAnsi" w:cstheme="majorHAnsi"/>
        </w:rPr>
        <w:t>bb személyes</w:t>
      </w:r>
      <w:r w:rsidRPr="00E411D8">
        <w:rPr>
          <w:rFonts w:asciiTheme="majorHAnsi" w:hAnsiTheme="majorHAnsi" w:cstheme="majorHAnsi"/>
        </w:rPr>
        <w:t xml:space="preserve"> üzenet, </w:t>
      </w:r>
      <w:r w:rsidR="007D1AA4" w:rsidRPr="00E411D8">
        <w:rPr>
          <w:rFonts w:asciiTheme="majorHAnsi" w:hAnsiTheme="majorHAnsi" w:cstheme="majorHAnsi"/>
        </w:rPr>
        <w:t>garancia, ha elhiszik nekem, hogy</w:t>
      </w:r>
      <w:r w:rsidR="00111FB7" w:rsidRPr="00E411D8">
        <w:rPr>
          <w:rFonts w:asciiTheme="majorHAnsi" w:hAnsiTheme="majorHAnsi" w:cstheme="majorHAnsi"/>
        </w:rPr>
        <w:t xml:space="preserve"> sem a törvény előterjesztésekor, sem elfogadásakor egye</w:t>
      </w:r>
      <w:r w:rsidRPr="00E411D8">
        <w:rPr>
          <w:rFonts w:asciiTheme="majorHAnsi" w:hAnsiTheme="majorHAnsi" w:cstheme="majorHAnsi"/>
        </w:rPr>
        <w:t>tlen pillanatra sem izgultam magunk miatt</w:t>
      </w:r>
      <w:r w:rsidR="007D1AA4" w:rsidRPr="00E411D8">
        <w:rPr>
          <w:rFonts w:asciiTheme="majorHAnsi" w:hAnsiTheme="majorHAnsi" w:cstheme="majorHAnsi"/>
        </w:rPr>
        <w:t>.</w:t>
      </w:r>
      <w:r w:rsidR="00E411D8" w:rsidRPr="00E411D8">
        <w:rPr>
          <w:rFonts w:asciiTheme="majorHAnsi" w:hAnsiTheme="majorHAnsi" w:cstheme="majorHAnsi"/>
        </w:rPr>
        <w:t xml:space="preserve"> </w:t>
      </w:r>
      <w:r w:rsidR="007D1AA4" w:rsidRPr="00E411D8">
        <w:rPr>
          <w:rFonts w:asciiTheme="majorHAnsi" w:hAnsiTheme="majorHAnsi" w:cstheme="majorHAnsi"/>
        </w:rPr>
        <w:t xml:space="preserve">S most </w:t>
      </w:r>
      <w:r w:rsidR="00890E66" w:rsidRPr="00E411D8">
        <w:rPr>
          <w:rFonts w:asciiTheme="majorHAnsi" w:hAnsiTheme="majorHAnsi" w:cstheme="majorHAnsi"/>
        </w:rPr>
        <w:t>sem aggódom</w:t>
      </w:r>
      <w:r w:rsidR="00111FB7" w:rsidRPr="00E411D8">
        <w:rPr>
          <w:rFonts w:asciiTheme="majorHAnsi" w:hAnsiTheme="majorHAnsi" w:cstheme="majorHAnsi"/>
        </w:rPr>
        <w:t xml:space="preserve"> az AKG jövőjé</w:t>
      </w:r>
      <w:r w:rsidR="007D1AA4" w:rsidRPr="00E411D8">
        <w:rPr>
          <w:rFonts w:asciiTheme="majorHAnsi" w:hAnsiTheme="majorHAnsi" w:cstheme="majorHAnsi"/>
        </w:rPr>
        <w:t>ért.</w:t>
      </w:r>
      <w:r w:rsidRPr="00E411D8">
        <w:rPr>
          <w:rFonts w:asciiTheme="majorHAnsi" w:hAnsiTheme="majorHAnsi" w:cstheme="majorHAnsi"/>
        </w:rPr>
        <w:t xml:space="preserve"> </w:t>
      </w:r>
      <w:r w:rsidR="007D1AA4" w:rsidRPr="00E411D8">
        <w:rPr>
          <w:rFonts w:asciiTheme="majorHAnsi" w:hAnsiTheme="majorHAnsi" w:cstheme="majorHAnsi"/>
        </w:rPr>
        <w:t>Bizonyos vagyok a stabil, programszerű</w:t>
      </w:r>
      <w:r w:rsidR="00E92F44">
        <w:rPr>
          <w:rFonts w:asciiTheme="majorHAnsi" w:hAnsiTheme="majorHAnsi" w:cstheme="majorHAnsi"/>
        </w:rPr>
        <w:t>,</w:t>
      </w:r>
      <w:r w:rsidR="007D1AA4" w:rsidRPr="00E411D8">
        <w:rPr>
          <w:rFonts w:asciiTheme="majorHAnsi" w:hAnsiTheme="majorHAnsi" w:cstheme="majorHAnsi"/>
        </w:rPr>
        <w:t xml:space="preserve"> hosszú távú működésben. Bizonyos vagyok</w:t>
      </w:r>
      <w:r w:rsidR="00E92F44">
        <w:rPr>
          <w:rFonts w:asciiTheme="majorHAnsi" w:hAnsiTheme="majorHAnsi" w:cstheme="majorHAnsi"/>
        </w:rPr>
        <w:t>,</w:t>
      </w:r>
      <w:r w:rsidR="007D1AA4" w:rsidRPr="00E411D8">
        <w:rPr>
          <w:rFonts w:asciiTheme="majorHAnsi" w:hAnsiTheme="majorHAnsi" w:cstheme="majorHAnsi"/>
        </w:rPr>
        <w:t xml:space="preserve"> </w:t>
      </w:r>
      <w:r w:rsidRPr="00E411D8">
        <w:rPr>
          <w:rFonts w:asciiTheme="majorHAnsi" w:hAnsiTheme="majorHAnsi" w:cstheme="majorHAnsi"/>
        </w:rPr>
        <w:t>annak ellenére, hogy az alternatív hálózatot valóban fenyegette</w:t>
      </w:r>
      <w:r w:rsidR="00D74DB3" w:rsidRPr="00E411D8">
        <w:rPr>
          <w:rFonts w:asciiTheme="majorHAnsi" w:hAnsiTheme="majorHAnsi" w:cstheme="majorHAnsi"/>
        </w:rPr>
        <w:t>, fenyegeti</w:t>
      </w:r>
      <w:r w:rsidRPr="00E411D8">
        <w:rPr>
          <w:rFonts w:asciiTheme="majorHAnsi" w:hAnsiTheme="majorHAnsi" w:cstheme="majorHAnsi"/>
        </w:rPr>
        <w:t xml:space="preserve"> a törvény</w:t>
      </w:r>
      <w:r w:rsidR="005704F4" w:rsidRPr="00E411D8">
        <w:rPr>
          <w:rFonts w:asciiTheme="majorHAnsi" w:hAnsiTheme="majorHAnsi" w:cstheme="majorHAnsi"/>
        </w:rPr>
        <w:t xml:space="preserve">. </w:t>
      </w:r>
      <w:r w:rsidR="007D1AA4" w:rsidRPr="00E411D8">
        <w:rPr>
          <w:rFonts w:asciiTheme="majorHAnsi" w:hAnsiTheme="majorHAnsi" w:cstheme="majorHAnsi"/>
        </w:rPr>
        <w:t>De magunk miatt n</w:t>
      </w:r>
      <w:r w:rsidR="005704F4" w:rsidRPr="00E411D8">
        <w:rPr>
          <w:rFonts w:asciiTheme="majorHAnsi" w:hAnsiTheme="majorHAnsi" w:cstheme="majorHAnsi"/>
        </w:rPr>
        <w:t>em volta</w:t>
      </w:r>
      <w:r w:rsidR="00890E66" w:rsidRPr="00E411D8">
        <w:rPr>
          <w:rFonts w:asciiTheme="majorHAnsi" w:hAnsiTheme="majorHAnsi" w:cstheme="majorHAnsi"/>
        </w:rPr>
        <w:t>m sem bizonytalan,</w:t>
      </w:r>
      <w:r w:rsidR="005704F4" w:rsidRPr="00E411D8">
        <w:rPr>
          <w:rFonts w:asciiTheme="majorHAnsi" w:hAnsiTheme="majorHAnsi" w:cstheme="majorHAnsi"/>
        </w:rPr>
        <w:t xml:space="preserve"> </w:t>
      </w:r>
      <w:r w:rsidRPr="00E411D8">
        <w:rPr>
          <w:rFonts w:asciiTheme="majorHAnsi" w:hAnsiTheme="majorHAnsi" w:cstheme="majorHAnsi"/>
        </w:rPr>
        <w:t xml:space="preserve">sem nyugtalan, </w:t>
      </w:r>
      <w:r w:rsidR="005704F4" w:rsidRPr="00E411D8">
        <w:rPr>
          <w:rFonts w:asciiTheme="majorHAnsi" w:hAnsiTheme="majorHAnsi" w:cstheme="majorHAnsi"/>
        </w:rPr>
        <w:t>mert az iskolai közösség</w:t>
      </w:r>
      <w:r w:rsidRPr="00E411D8">
        <w:rPr>
          <w:rFonts w:asciiTheme="majorHAnsi" w:hAnsiTheme="majorHAnsi" w:cstheme="majorHAnsi"/>
        </w:rPr>
        <w:t>e</w:t>
      </w:r>
      <w:r w:rsidR="007D1AA4" w:rsidRPr="00E411D8">
        <w:rPr>
          <w:rFonts w:asciiTheme="majorHAnsi" w:hAnsiTheme="majorHAnsi" w:cstheme="majorHAnsi"/>
        </w:rPr>
        <w:t>in</w:t>
      </w:r>
      <w:r w:rsidRPr="00E411D8">
        <w:rPr>
          <w:rFonts w:asciiTheme="majorHAnsi" w:hAnsiTheme="majorHAnsi" w:cstheme="majorHAnsi"/>
        </w:rPr>
        <w:t xml:space="preserve">k </w:t>
      </w:r>
      <w:r w:rsidR="00E92F44">
        <w:rPr>
          <w:rFonts w:asciiTheme="majorHAnsi" w:hAnsiTheme="majorHAnsi" w:cstheme="majorHAnsi"/>
        </w:rPr>
        <w:t>–</w:t>
      </w:r>
      <w:r w:rsidRPr="00E411D8">
        <w:rPr>
          <w:rFonts w:asciiTheme="majorHAnsi" w:hAnsiTheme="majorHAnsi" w:cstheme="majorHAnsi"/>
        </w:rPr>
        <w:t xml:space="preserve"> pedagógusok, tanulók, szülők </w:t>
      </w:r>
      <w:r w:rsidR="00E92F44">
        <w:rPr>
          <w:rFonts w:asciiTheme="majorHAnsi" w:hAnsiTheme="majorHAnsi" w:cstheme="majorHAnsi"/>
        </w:rPr>
        <w:t>–</w:t>
      </w:r>
      <w:r w:rsidR="005704F4" w:rsidRPr="00E411D8">
        <w:rPr>
          <w:rFonts w:asciiTheme="majorHAnsi" w:hAnsiTheme="majorHAnsi" w:cstheme="majorHAnsi"/>
        </w:rPr>
        <w:t xml:space="preserve"> biztos hátteret biztos</w:t>
      </w:r>
      <w:r w:rsidRPr="00E411D8">
        <w:rPr>
          <w:rFonts w:asciiTheme="majorHAnsi" w:hAnsiTheme="majorHAnsi" w:cstheme="majorHAnsi"/>
        </w:rPr>
        <w:t>ítottak eddig is, s ezután is a jól működő AKG</w:t>
      </w:r>
      <w:r w:rsidR="005704F4" w:rsidRPr="00E411D8">
        <w:rPr>
          <w:rFonts w:asciiTheme="majorHAnsi" w:hAnsiTheme="majorHAnsi" w:cstheme="majorHAnsi"/>
        </w:rPr>
        <w:t xml:space="preserve"> számá</w:t>
      </w:r>
      <w:r w:rsidR="007D1AA4" w:rsidRPr="00E411D8">
        <w:rPr>
          <w:rFonts w:asciiTheme="majorHAnsi" w:hAnsiTheme="majorHAnsi" w:cstheme="majorHAnsi"/>
        </w:rPr>
        <w:t>ra. Nyugalmam alapja az a</w:t>
      </w:r>
      <w:r w:rsidR="005704F4" w:rsidRPr="00E411D8">
        <w:rPr>
          <w:rFonts w:asciiTheme="majorHAnsi" w:hAnsiTheme="majorHAnsi" w:cstheme="majorHAnsi"/>
        </w:rPr>
        <w:t xml:space="preserve"> tudás, hogy kollégáim szakmai felkészültsége, </w:t>
      </w:r>
      <w:r w:rsidR="00A0055B">
        <w:rPr>
          <w:rFonts w:asciiTheme="majorHAnsi" w:hAnsiTheme="majorHAnsi" w:cstheme="majorHAnsi"/>
        </w:rPr>
        <w:t xml:space="preserve">a </w:t>
      </w:r>
      <w:r w:rsidR="007D1AA4" w:rsidRPr="00E411D8">
        <w:rPr>
          <w:rFonts w:asciiTheme="majorHAnsi" w:hAnsiTheme="majorHAnsi" w:cstheme="majorHAnsi"/>
        </w:rPr>
        <w:t>programnak elkötelezett</w:t>
      </w:r>
      <w:r w:rsidRPr="00E411D8">
        <w:rPr>
          <w:rFonts w:asciiTheme="majorHAnsi" w:hAnsiTheme="majorHAnsi" w:cstheme="majorHAnsi"/>
        </w:rPr>
        <w:t xml:space="preserve"> pedagógusi munkája, </w:t>
      </w:r>
      <w:r w:rsidR="005704F4" w:rsidRPr="00E411D8">
        <w:rPr>
          <w:rFonts w:asciiTheme="majorHAnsi" w:hAnsiTheme="majorHAnsi" w:cstheme="majorHAnsi"/>
        </w:rPr>
        <w:t>együttműködése, közös döntései alkalmasak bármilyen körülmények között az AKG sz</w:t>
      </w:r>
      <w:r w:rsidR="00D74DB3" w:rsidRPr="00E411D8">
        <w:rPr>
          <w:rFonts w:asciiTheme="majorHAnsi" w:hAnsiTheme="majorHAnsi" w:cstheme="majorHAnsi"/>
        </w:rPr>
        <w:t>akmai, pedagógiai céljainak megő</w:t>
      </w:r>
      <w:r w:rsidR="005704F4" w:rsidRPr="00E411D8">
        <w:rPr>
          <w:rFonts w:asciiTheme="majorHAnsi" w:hAnsiTheme="majorHAnsi" w:cstheme="majorHAnsi"/>
        </w:rPr>
        <w:t>rzésére és</w:t>
      </w:r>
      <w:r w:rsidR="00D74DB3" w:rsidRPr="00E411D8">
        <w:rPr>
          <w:rFonts w:asciiTheme="majorHAnsi" w:hAnsiTheme="majorHAnsi" w:cstheme="majorHAnsi"/>
        </w:rPr>
        <w:t xml:space="preserve"> azok</w:t>
      </w:r>
      <w:r w:rsidR="005704F4" w:rsidRPr="00E411D8">
        <w:rPr>
          <w:rFonts w:asciiTheme="majorHAnsi" w:hAnsiTheme="majorHAnsi" w:cstheme="majorHAnsi"/>
        </w:rPr>
        <w:t xml:space="preserve"> megvalósítására.</w:t>
      </w:r>
      <w:r w:rsidR="00E411D8" w:rsidRPr="00E411D8">
        <w:rPr>
          <w:rFonts w:asciiTheme="majorHAnsi" w:hAnsiTheme="majorHAnsi" w:cstheme="majorHAnsi"/>
        </w:rPr>
        <w:t xml:space="preserve"> </w:t>
      </w:r>
      <w:r w:rsidR="005704F4" w:rsidRPr="00E411D8">
        <w:rPr>
          <w:rFonts w:asciiTheme="majorHAnsi" w:hAnsiTheme="majorHAnsi" w:cstheme="majorHAnsi"/>
        </w:rPr>
        <w:t xml:space="preserve">Az elmúlt 32 év alatt eddig 29 alkalommal módosítottuk az AKG pedagógiai programját, </w:t>
      </w:r>
      <w:r w:rsidRPr="00E411D8">
        <w:rPr>
          <w:rFonts w:asciiTheme="majorHAnsi" w:hAnsiTheme="majorHAnsi" w:cstheme="majorHAnsi"/>
        </w:rPr>
        <w:t xml:space="preserve">legtöbbször </w:t>
      </w:r>
      <w:r w:rsidR="00D74DB3" w:rsidRPr="00E411D8">
        <w:rPr>
          <w:rFonts w:asciiTheme="majorHAnsi" w:hAnsiTheme="majorHAnsi" w:cstheme="majorHAnsi"/>
        </w:rPr>
        <w:t xml:space="preserve">önként, </w:t>
      </w:r>
      <w:r w:rsidRPr="00E411D8">
        <w:rPr>
          <w:rFonts w:asciiTheme="majorHAnsi" w:hAnsiTheme="majorHAnsi" w:cstheme="majorHAnsi"/>
        </w:rPr>
        <w:t xml:space="preserve">saját belső fejlődésünk érdekében, néha külső jogszabályi kihívásra, </w:t>
      </w:r>
      <w:r w:rsidR="005704F4" w:rsidRPr="00E411D8">
        <w:rPr>
          <w:rFonts w:asciiTheme="majorHAnsi" w:hAnsiTheme="majorHAnsi" w:cstheme="majorHAnsi"/>
        </w:rPr>
        <w:t>de soha sem adtuk fel legfontos</w:t>
      </w:r>
      <w:r w:rsidR="00E411D8" w:rsidRPr="00E411D8">
        <w:rPr>
          <w:rFonts w:asciiTheme="majorHAnsi" w:hAnsiTheme="majorHAnsi" w:cstheme="majorHAnsi"/>
        </w:rPr>
        <w:t>abb elveinket, a jelenelvűséget</w:t>
      </w:r>
      <w:r w:rsidR="005704F4" w:rsidRPr="00E411D8">
        <w:rPr>
          <w:rFonts w:asciiTheme="majorHAnsi" w:hAnsiTheme="majorHAnsi" w:cstheme="majorHAnsi"/>
        </w:rPr>
        <w:t xml:space="preserve"> </w:t>
      </w:r>
      <w:r w:rsidR="00DA1557" w:rsidRPr="00E411D8">
        <w:rPr>
          <w:rFonts w:asciiTheme="majorHAnsi" w:hAnsiTheme="majorHAnsi" w:cstheme="majorHAnsi"/>
        </w:rPr>
        <w:t xml:space="preserve">és </w:t>
      </w:r>
      <w:r w:rsidR="005704F4" w:rsidRPr="00E411D8">
        <w:rPr>
          <w:rFonts w:asciiTheme="majorHAnsi" w:hAnsiTheme="majorHAnsi" w:cstheme="majorHAnsi"/>
        </w:rPr>
        <w:t xml:space="preserve">a személyközpontúságot. Az AKG </w:t>
      </w:r>
      <w:r w:rsidR="0042631D" w:rsidRPr="00E411D8">
        <w:rPr>
          <w:rFonts w:asciiTheme="majorHAnsi" w:hAnsiTheme="majorHAnsi" w:cstheme="majorHAnsi"/>
        </w:rPr>
        <w:t xml:space="preserve">1988 óta </w:t>
      </w:r>
      <w:r w:rsidR="005704F4" w:rsidRPr="00E411D8">
        <w:rPr>
          <w:rFonts w:asciiTheme="majorHAnsi" w:hAnsiTheme="majorHAnsi" w:cstheme="majorHAnsi"/>
        </w:rPr>
        <w:t xml:space="preserve">az ország első </w:t>
      </w:r>
      <w:r w:rsidR="001C6085" w:rsidRPr="00E411D8">
        <w:rPr>
          <w:rFonts w:asciiTheme="majorHAnsi" w:hAnsiTheme="majorHAnsi" w:cstheme="majorHAnsi"/>
        </w:rPr>
        <w:t xml:space="preserve">alternatív, </w:t>
      </w:r>
      <w:r w:rsidR="005704F4" w:rsidRPr="00E411D8">
        <w:rPr>
          <w:rFonts w:asciiTheme="majorHAnsi" w:hAnsiTheme="majorHAnsi" w:cstheme="majorHAnsi"/>
        </w:rPr>
        <w:t>alapítv</w:t>
      </w:r>
      <w:r w:rsidR="001C6085" w:rsidRPr="00E411D8">
        <w:rPr>
          <w:rFonts w:asciiTheme="majorHAnsi" w:hAnsiTheme="majorHAnsi" w:cstheme="majorHAnsi"/>
        </w:rPr>
        <w:t xml:space="preserve">ányi </w:t>
      </w:r>
      <w:r w:rsidR="005704F4" w:rsidRPr="00E411D8">
        <w:rPr>
          <w:rFonts w:asciiTheme="majorHAnsi" w:hAnsiTheme="majorHAnsi" w:cstheme="majorHAnsi"/>
        </w:rPr>
        <w:t xml:space="preserve">iskolájaként </w:t>
      </w:r>
      <w:r w:rsidR="001C6085" w:rsidRPr="00E411D8">
        <w:rPr>
          <w:rFonts w:asciiTheme="majorHAnsi" w:hAnsiTheme="majorHAnsi" w:cstheme="majorHAnsi"/>
        </w:rPr>
        <w:t xml:space="preserve">eddig is </w:t>
      </w:r>
      <w:r w:rsidR="005704F4" w:rsidRPr="00E411D8">
        <w:rPr>
          <w:rFonts w:asciiTheme="majorHAnsi" w:hAnsiTheme="majorHAnsi" w:cstheme="majorHAnsi"/>
        </w:rPr>
        <w:t>bizonyította, hogy képes a</w:t>
      </w:r>
      <w:r w:rsidRPr="00E411D8">
        <w:rPr>
          <w:rFonts w:asciiTheme="majorHAnsi" w:hAnsiTheme="majorHAnsi" w:cstheme="majorHAnsi"/>
        </w:rPr>
        <w:t>z</w:t>
      </w:r>
      <w:r w:rsidR="005704F4" w:rsidRPr="00E411D8">
        <w:rPr>
          <w:rFonts w:asciiTheme="majorHAnsi" w:hAnsiTheme="majorHAnsi" w:cstheme="majorHAnsi"/>
        </w:rPr>
        <w:t xml:space="preserve"> </w:t>
      </w:r>
      <w:r w:rsidRPr="00E411D8">
        <w:rPr>
          <w:rFonts w:asciiTheme="majorHAnsi" w:hAnsiTheme="majorHAnsi" w:cstheme="majorHAnsi"/>
        </w:rPr>
        <w:t>aktuális jogszabályokat mindig</w:t>
      </w:r>
      <w:r w:rsidR="005704F4" w:rsidRPr="00E411D8">
        <w:rPr>
          <w:rFonts w:asciiTheme="majorHAnsi" w:hAnsiTheme="majorHAnsi" w:cstheme="majorHAnsi"/>
        </w:rPr>
        <w:t xml:space="preserve"> betartva, </w:t>
      </w:r>
      <w:r w:rsidR="001C6085" w:rsidRPr="00E411D8">
        <w:rPr>
          <w:rFonts w:asciiTheme="majorHAnsi" w:hAnsiTheme="majorHAnsi" w:cstheme="majorHAnsi"/>
        </w:rPr>
        <w:t>pedagóg</w:t>
      </w:r>
      <w:r w:rsidR="00D74DB3" w:rsidRPr="00E411D8">
        <w:rPr>
          <w:rFonts w:asciiTheme="majorHAnsi" w:hAnsiTheme="majorHAnsi" w:cstheme="majorHAnsi"/>
        </w:rPr>
        <w:t>iai alapelveit, szakmai céljait</w:t>
      </w:r>
      <w:r w:rsidR="005704F4" w:rsidRPr="00E411D8">
        <w:rPr>
          <w:rFonts w:asciiTheme="majorHAnsi" w:hAnsiTheme="majorHAnsi" w:cstheme="majorHAnsi"/>
        </w:rPr>
        <w:t xml:space="preserve"> érvényes</w:t>
      </w:r>
      <w:r w:rsidR="001C6085" w:rsidRPr="00E411D8">
        <w:rPr>
          <w:rFonts w:asciiTheme="majorHAnsi" w:hAnsiTheme="majorHAnsi" w:cstheme="majorHAnsi"/>
        </w:rPr>
        <w:t>íteni</w:t>
      </w:r>
      <w:r w:rsidR="005704F4" w:rsidRPr="00E411D8">
        <w:rPr>
          <w:rFonts w:asciiTheme="majorHAnsi" w:hAnsiTheme="majorHAnsi" w:cstheme="majorHAnsi"/>
        </w:rPr>
        <w:t xml:space="preserve">, és </w:t>
      </w:r>
      <w:r w:rsidR="001C6085" w:rsidRPr="00E411D8">
        <w:rPr>
          <w:rFonts w:asciiTheme="majorHAnsi" w:hAnsiTheme="majorHAnsi" w:cstheme="majorHAnsi"/>
        </w:rPr>
        <w:t>közben folyamatosan a standard kimeneti kö</w:t>
      </w:r>
      <w:r w:rsidR="00D74DB3" w:rsidRPr="00E411D8">
        <w:rPr>
          <w:rFonts w:asciiTheme="majorHAnsi" w:hAnsiTheme="majorHAnsi" w:cstheme="majorHAnsi"/>
        </w:rPr>
        <w:t>vetelményeknek (</w:t>
      </w:r>
      <w:r w:rsidR="001C6085" w:rsidRPr="00E411D8">
        <w:rPr>
          <w:rFonts w:asciiTheme="majorHAnsi" w:hAnsiTheme="majorHAnsi" w:cstheme="majorHAnsi"/>
        </w:rPr>
        <w:t>érettségi, továbbtanulás)</w:t>
      </w:r>
      <w:r w:rsidR="00E411D8" w:rsidRPr="00E411D8">
        <w:rPr>
          <w:rFonts w:asciiTheme="majorHAnsi" w:hAnsiTheme="majorHAnsi" w:cstheme="majorHAnsi"/>
        </w:rPr>
        <w:t xml:space="preserve"> </w:t>
      </w:r>
      <w:r w:rsidR="001C6085" w:rsidRPr="00E411D8">
        <w:rPr>
          <w:rFonts w:asciiTheme="majorHAnsi" w:hAnsiTheme="majorHAnsi" w:cstheme="majorHAnsi"/>
        </w:rPr>
        <w:t xml:space="preserve">magas szinten is </w:t>
      </w:r>
      <w:r w:rsidR="00A0055B">
        <w:rPr>
          <w:rFonts w:asciiTheme="majorHAnsi" w:hAnsiTheme="majorHAnsi" w:cstheme="majorHAnsi"/>
        </w:rPr>
        <w:t>megfelelni</w:t>
      </w:r>
      <w:r w:rsidR="005704F4" w:rsidRPr="00E411D8">
        <w:rPr>
          <w:rFonts w:asciiTheme="majorHAnsi" w:hAnsiTheme="majorHAnsi" w:cstheme="majorHAnsi"/>
        </w:rPr>
        <w:t xml:space="preserve">. </w:t>
      </w:r>
      <w:r w:rsidR="0042631D" w:rsidRPr="00E411D8">
        <w:rPr>
          <w:rFonts w:asciiTheme="majorHAnsi" w:hAnsiTheme="majorHAnsi" w:cstheme="majorHAnsi"/>
        </w:rPr>
        <w:t>Elveink, céljaink</w:t>
      </w:r>
      <w:r w:rsidR="001C6085" w:rsidRPr="00E411D8">
        <w:rPr>
          <w:rFonts w:asciiTheme="majorHAnsi" w:hAnsiTheme="majorHAnsi" w:cstheme="majorHAnsi"/>
        </w:rPr>
        <w:t>, szakmai meggyőződésünk</w:t>
      </w:r>
      <w:r w:rsidR="0042631D" w:rsidRPr="00E411D8">
        <w:rPr>
          <w:rFonts w:asciiTheme="majorHAnsi" w:hAnsiTheme="majorHAnsi" w:cstheme="majorHAnsi"/>
        </w:rPr>
        <w:t xml:space="preserve"> </w:t>
      </w:r>
      <w:r w:rsidR="001C6085" w:rsidRPr="00E411D8">
        <w:rPr>
          <w:rFonts w:asciiTheme="majorHAnsi" w:hAnsiTheme="majorHAnsi" w:cstheme="majorHAnsi"/>
        </w:rPr>
        <w:t xml:space="preserve">soha nem képezték alku tárgyát, </w:t>
      </w:r>
      <w:r w:rsidR="00D74DB3" w:rsidRPr="00E411D8">
        <w:rPr>
          <w:rFonts w:asciiTheme="majorHAnsi" w:hAnsiTheme="majorHAnsi" w:cstheme="majorHAnsi"/>
        </w:rPr>
        <w:t>noha 10</w:t>
      </w:r>
      <w:r w:rsidR="0042631D" w:rsidRPr="00E411D8">
        <w:rPr>
          <w:rFonts w:asciiTheme="majorHAnsi" w:hAnsiTheme="majorHAnsi" w:cstheme="majorHAnsi"/>
        </w:rPr>
        <w:t xml:space="preserve"> miniszter aláírása szerepel </w:t>
      </w:r>
      <w:r w:rsidR="00D74DB3" w:rsidRPr="00E411D8">
        <w:rPr>
          <w:rFonts w:asciiTheme="majorHAnsi" w:hAnsiTheme="majorHAnsi" w:cstheme="majorHAnsi"/>
        </w:rPr>
        <w:t xml:space="preserve">különböző </w:t>
      </w:r>
      <w:r w:rsidR="0042631D" w:rsidRPr="00E411D8">
        <w:rPr>
          <w:rFonts w:asciiTheme="majorHAnsi" w:hAnsiTheme="majorHAnsi" w:cstheme="majorHAnsi"/>
        </w:rPr>
        <w:t>programjainkon, engedélyeinken.</w:t>
      </w:r>
      <w:r w:rsidR="00E411D8" w:rsidRPr="00E411D8">
        <w:rPr>
          <w:rFonts w:asciiTheme="majorHAnsi" w:hAnsiTheme="majorHAnsi" w:cstheme="majorHAnsi"/>
        </w:rPr>
        <w:t xml:space="preserve"> </w:t>
      </w:r>
      <w:r w:rsidR="00661218" w:rsidRPr="00E411D8">
        <w:rPr>
          <w:rFonts w:asciiTheme="majorHAnsi" w:hAnsiTheme="majorHAnsi" w:cstheme="majorHAnsi"/>
        </w:rPr>
        <w:t>Miniszterek jöttek, mentek</w:t>
      </w:r>
      <w:r w:rsidR="00DC5C09">
        <w:rPr>
          <w:rFonts w:asciiTheme="majorHAnsi" w:hAnsiTheme="majorHAnsi" w:cstheme="majorHAnsi"/>
        </w:rPr>
        <w:t>,</w:t>
      </w:r>
      <w:r w:rsidR="00661218" w:rsidRPr="00E411D8">
        <w:rPr>
          <w:rFonts w:asciiTheme="majorHAnsi" w:hAnsiTheme="majorHAnsi" w:cstheme="majorHAnsi"/>
        </w:rPr>
        <w:t xml:space="preserve"> az AKG maradt. </w:t>
      </w:r>
      <w:r w:rsidR="001C6085" w:rsidRPr="00E411D8">
        <w:rPr>
          <w:rFonts w:asciiTheme="majorHAnsi" w:hAnsiTheme="majorHAnsi" w:cstheme="majorHAnsi"/>
        </w:rPr>
        <w:t>Voltak megtorpanásaink, néha-néha „visszaiskolásodtunk”, de minden korrekciót csak a</w:t>
      </w:r>
      <w:r w:rsidR="00D74DB3" w:rsidRPr="00E411D8">
        <w:rPr>
          <w:rFonts w:asciiTheme="majorHAnsi" w:hAnsiTheme="majorHAnsi" w:cstheme="majorHAnsi"/>
        </w:rPr>
        <w:t xml:space="preserve"> vitákat lezáró</w:t>
      </w:r>
      <w:r w:rsidR="001C6085" w:rsidRPr="00E411D8">
        <w:rPr>
          <w:rFonts w:asciiTheme="majorHAnsi" w:hAnsiTheme="majorHAnsi" w:cstheme="majorHAnsi"/>
        </w:rPr>
        <w:t xml:space="preserve"> szakmai meggyőződ</w:t>
      </w:r>
      <w:r w:rsidR="00A0055B">
        <w:rPr>
          <w:rFonts w:asciiTheme="majorHAnsi" w:hAnsiTheme="majorHAnsi" w:cstheme="majorHAnsi"/>
        </w:rPr>
        <w:t>ésünk alapján végeztük el, soha</w:t>
      </w:r>
      <w:r w:rsidR="001C6085" w:rsidRPr="00E411D8">
        <w:rPr>
          <w:rFonts w:asciiTheme="majorHAnsi" w:hAnsiTheme="majorHAnsi" w:cstheme="majorHAnsi"/>
        </w:rPr>
        <w:t>sem külső kényszer vezérelte.</w:t>
      </w:r>
      <w:bookmarkStart w:id="0" w:name="_GoBack"/>
      <w:bookmarkEnd w:id="0"/>
    </w:p>
    <w:p w14:paraId="7215F99D" w14:textId="5406CE6D" w:rsidR="00D74DB3" w:rsidRPr="00E411D8" w:rsidRDefault="00D74DB3" w:rsidP="00E411D8">
      <w:pPr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>Ismét megnyugtatok mindenkit, ez most is így le</w:t>
      </w:r>
      <w:r w:rsidR="00E411D8" w:rsidRPr="00E411D8">
        <w:rPr>
          <w:rFonts w:asciiTheme="majorHAnsi" w:hAnsiTheme="majorHAnsi" w:cstheme="majorHAnsi"/>
        </w:rPr>
        <w:t>sz.</w:t>
      </w:r>
    </w:p>
    <w:p w14:paraId="34507CE6" w14:textId="1FF47AF1" w:rsidR="00D74DB3" w:rsidRPr="00E411D8" w:rsidRDefault="00D74DB3" w:rsidP="00E411D8">
      <w:pPr>
        <w:pStyle w:val="Cmsor3"/>
        <w:jc w:val="both"/>
        <w:rPr>
          <w:rFonts w:cstheme="majorHAnsi"/>
          <w:color w:val="auto"/>
        </w:rPr>
      </w:pPr>
      <w:r w:rsidRPr="00E411D8">
        <w:rPr>
          <w:rFonts w:cstheme="majorHAnsi"/>
          <w:color w:val="auto"/>
        </w:rPr>
        <w:t>A konkrétumokról</w:t>
      </w:r>
    </w:p>
    <w:p w14:paraId="011D3371" w14:textId="77777777" w:rsidR="00E411D8" w:rsidRPr="00E411D8" w:rsidRDefault="00E411D8" w:rsidP="00E411D8">
      <w:pPr>
        <w:rPr>
          <w:rFonts w:asciiTheme="majorHAnsi" w:hAnsiTheme="majorHAnsi" w:cstheme="majorHAnsi"/>
        </w:rPr>
      </w:pPr>
    </w:p>
    <w:p w14:paraId="01525CEC" w14:textId="39003E90" w:rsidR="00D74DB3" w:rsidRPr="00E411D8" w:rsidRDefault="00C21ACC" w:rsidP="00E411D8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 xml:space="preserve">A törvény </w:t>
      </w:r>
      <w:r w:rsidR="00DA67D0" w:rsidRPr="00E411D8">
        <w:rPr>
          <w:rFonts w:asciiTheme="majorHAnsi" w:hAnsiTheme="majorHAnsi" w:cstheme="majorHAnsi"/>
        </w:rPr>
        <w:t xml:space="preserve">a kerettanterveknek </w:t>
      </w:r>
      <w:r w:rsidRPr="00E411D8">
        <w:rPr>
          <w:rFonts w:asciiTheme="majorHAnsi" w:hAnsiTheme="majorHAnsi" w:cstheme="majorHAnsi"/>
        </w:rPr>
        <w:t>NAT kompati</w:t>
      </w:r>
      <w:r w:rsidR="00DA1557" w:rsidRPr="00E411D8">
        <w:rPr>
          <w:rFonts w:asciiTheme="majorHAnsi" w:hAnsiTheme="majorHAnsi" w:cstheme="majorHAnsi"/>
        </w:rPr>
        <w:t>bilitást ír elő, az új NAT-</w:t>
      </w:r>
      <w:proofErr w:type="spellStart"/>
      <w:r w:rsidR="00A0055B">
        <w:rPr>
          <w:rFonts w:asciiTheme="majorHAnsi" w:hAnsiTheme="majorHAnsi" w:cstheme="majorHAnsi"/>
        </w:rPr>
        <w:t>o</w:t>
      </w:r>
      <w:r w:rsidR="00DA1557" w:rsidRPr="00E411D8">
        <w:rPr>
          <w:rFonts w:asciiTheme="majorHAnsi" w:hAnsiTheme="majorHAnsi" w:cstheme="majorHAnsi"/>
        </w:rPr>
        <w:t>t</w:t>
      </w:r>
      <w:proofErr w:type="spellEnd"/>
      <w:r w:rsidR="00DA1557" w:rsidRPr="00E411D8">
        <w:rPr>
          <w:rFonts w:asciiTheme="majorHAnsi" w:hAnsiTheme="majorHAnsi" w:cstheme="majorHAnsi"/>
        </w:rPr>
        <w:t xml:space="preserve"> ős</w:t>
      </w:r>
      <w:r w:rsidRPr="00E411D8">
        <w:rPr>
          <w:rFonts w:asciiTheme="majorHAnsi" w:hAnsiTheme="majorHAnsi" w:cstheme="majorHAnsi"/>
        </w:rPr>
        <w:t>zre ígérik, azaz legkorábban egy év múlva kell bármit tennünk a törvény</w:t>
      </w:r>
      <w:r w:rsidR="00C2045A" w:rsidRPr="00E411D8">
        <w:rPr>
          <w:rFonts w:asciiTheme="majorHAnsi" w:hAnsiTheme="majorHAnsi" w:cstheme="majorHAnsi"/>
        </w:rPr>
        <w:t xml:space="preserve"> érvényesítéséhez</w:t>
      </w:r>
      <w:r w:rsidR="00E411D8" w:rsidRPr="00E411D8">
        <w:rPr>
          <w:rFonts w:asciiTheme="majorHAnsi" w:hAnsiTheme="majorHAnsi" w:cstheme="majorHAnsi"/>
        </w:rPr>
        <w:t xml:space="preserve">. Egy év alatt </w:t>
      </w:r>
      <w:r w:rsidR="00103B05" w:rsidRPr="00E411D8">
        <w:rPr>
          <w:rFonts w:asciiTheme="majorHAnsi" w:hAnsiTheme="majorHAnsi" w:cstheme="majorHAnsi"/>
        </w:rPr>
        <w:t>reményeim szerint képesek leszünk beláttatni a döntéshozó</w:t>
      </w:r>
      <w:r w:rsidR="00E411D8" w:rsidRPr="00E411D8">
        <w:rPr>
          <w:rFonts w:asciiTheme="majorHAnsi" w:hAnsiTheme="majorHAnsi" w:cstheme="majorHAnsi"/>
        </w:rPr>
        <w:t xml:space="preserve">kkal, hogy </w:t>
      </w:r>
      <w:r w:rsidR="00103B05" w:rsidRPr="00E411D8">
        <w:rPr>
          <w:rFonts w:asciiTheme="majorHAnsi" w:hAnsiTheme="majorHAnsi" w:cstheme="majorHAnsi"/>
        </w:rPr>
        <w:t xml:space="preserve">ez a jogszabály </w:t>
      </w:r>
      <w:r w:rsidR="00DA67D0" w:rsidRPr="00E411D8">
        <w:rPr>
          <w:rFonts w:asciiTheme="majorHAnsi" w:hAnsiTheme="majorHAnsi" w:cstheme="majorHAnsi"/>
        </w:rPr>
        <w:t xml:space="preserve">értelmetlen, </w:t>
      </w:r>
      <w:r w:rsidR="00103B05" w:rsidRPr="00E411D8">
        <w:rPr>
          <w:rFonts w:asciiTheme="majorHAnsi" w:hAnsiTheme="majorHAnsi" w:cstheme="majorHAnsi"/>
        </w:rPr>
        <w:t>nem betartható.</w:t>
      </w:r>
      <w:r w:rsidR="00E411D8" w:rsidRPr="00E411D8">
        <w:rPr>
          <w:rFonts w:asciiTheme="majorHAnsi" w:hAnsiTheme="majorHAnsi" w:cstheme="majorHAnsi"/>
        </w:rPr>
        <w:t xml:space="preserve"> </w:t>
      </w:r>
      <w:r w:rsidR="00DA67D0" w:rsidRPr="00E411D8">
        <w:rPr>
          <w:rFonts w:asciiTheme="majorHAnsi" w:hAnsiTheme="majorHAnsi" w:cstheme="majorHAnsi"/>
        </w:rPr>
        <w:t xml:space="preserve">Eddig egyetlen döntéshozótól sem sikerült sem </w:t>
      </w:r>
      <w:r w:rsidR="00DA67D0" w:rsidRPr="00E411D8">
        <w:rPr>
          <w:rFonts w:asciiTheme="majorHAnsi" w:hAnsiTheme="majorHAnsi" w:cstheme="majorHAnsi"/>
        </w:rPr>
        <w:lastRenderedPageBreak/>
        <w:t>formál</w:t>
      </w:r>
      <w:r w:rsidR="00E411D8" w:rsidRPr="00E411D8">
        <w:rPr>
          <w:rFonts w:asciiTheme="majorHAnsi" w:hAnsiTheme="majorHAnsi" w:cstheme="majorHAnsi"/>
        </w:rPr>
        <w:t xml:space="preserve">isan, sem informálisan megtudni, hogy </w:t>
      </w:r>
      <w:r w:rsidR="00DA67D0" w:rsidRPr="00E411D8">
        <w:rPr>
          <w:rFonts w:asciiTheme="majorHAnsi" w:hAnsiTheme="majorHAnsi" w:cstheme="majorHAnsi"/>
        </w:rPr>
        <w:t xml:space="preserve">mi volt az </w:t>
      </w:r>
      <w:r w:rsidR="00C2045A" w:rsidRPr="00E411D8">
        <w:rPr>
          <w:rFonts w:asciiTheme="majorHAnsi" w:hAnsiTheme="majorHAnsi" w:cstheme="majorHAnsi"/>
        </w:rPr>
        <w:t>ind</w:t>
      </w:r>
      <w:r w:rsidR="00E411D8" w:rsidRPr="00E411D8">
        <w:rPr>
          <w:rFonts w:asciiTheme="majorHAnsi" w:hAnsiTheme="majorHAnsi" w:cstheme="majorHAnsi"/>
        </w:rPr>
        <w:t>oka a törvény</w:t>
      </w:r>
      <w:r w:rsidR="00A0055B">
        <w:rPr>
          <w:rFonts w:asciiTheme="majorHAnsi" w:hAnsiTheme="majorHAnsi" w:cstheme="majorHAnsi"/>
        </w:rPr>
        <w:t xml:space="preserve"> megváltoztatásána</w:t>
      </w:r>
      <w:r w:rsidR="00E411D8" w:rsidRPr="00E411D8">
        <w:rPr>
          <w:rFonts w:asciiTheme="majorHAnsi" w:hAnsiTheme="majorHAnsi" w:cstheme="majorHAnsi"/>
        </w:rPr>
        <w:t>k.</w:t>
      </w:r>
    </w:p>
    <w:p w14:paraId="5DD98579" w14:textId="4207E30D" w:rsidR="00C2045A" w:rsidRPr="00E411D8" w:rsidRDefault="00C2045A" w:rsidP="00E411D8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>Ha nem va</w:t>
      </w:r>
      <w:r w:rsidR="00E411D8" w:rsidRPr="00E411D8">
        <w:rPr>
          <w:rFonts w:asciiTheme="majorHAnsi" w:hAnsiTheme="majorHAnsi" w:cstheme="majorHAnsi"/>
        </w:rPr>
        <w:t xml:space="preserve">lósulna meg várakozásom, akkor </w:t>
      </w:r>
      <w:r w:rsidRPr="00E411D8">
        <w:rPr>
          <w:rFonts w:asciiTheme="majorHAnsi" w:hAnsiTheme="majorHAnsi" w:cstheme="majorHAnsi"/>
        </w:rPr>
        <w:t>is van elég szakmai ereje az AKG nevelőtestületének, hogy –</w:t>
      </w:r>
      <w:r w:rsidR="00A0055B">
        <w:rPr>
          <w:rFonts w:asciiTheme="majorHAnsi" w:hAnsiTheme="majorHAnsi" w:cstheme="majorHAnsi"/>
        </w:rPr>
        <w:t xml:space="preserve"> </w:t>
      </w:r>
      <w:r w:rsidRPr="00E411D8">
        <w:rPr>
          <w:rFonts w:asciiTheme="majorHAnsi" w:hAnsiTheme="majorHAnsi" w:cstheme="majorHAnsi"/>
        </w:rPr>
        <w:t>bár sok munkával – elkészítse a törvénykompatibilis új keretantervet. Az EMMI vezetőinek közleménye alapján nem kell érdemben változtatni</w:t>
      </w:r>
      <w:r w:rsidR="002922F5" w:rsidRPr="00E411D8">
        <w:rPr>
          <w:rFonts w:asciiTheme="majorHAnsi" w:hAnsiTheme="majorHAnsi" w:cstheme="majorHAnsi"/>
        </w:rPr>
        <w:t>, ezt persze érvényes NAT hiányában ők éppen úgy nem tudhatják</w:t>
      </w:r>
      <w:r w:rsidR="00E411D8" w:rsidRPr="00E411D8">
        <w:rPr>
          <w:rFonts w:asciiTheme="majorHAnsi" w:hAnsiTheme="majorHAnsi" w:cstheme="majorHAnsi"/>
        </w:rPr>
        <w:t>,</w:t>
      </w:r>
      <w:r w:rsidR="002922F5" w:rsidRPr="00E411D8">
        <w:rPr>
          <w:rFonts w:asciiTheme="majorHAnsi" w:hAnsiTheme="majorHAnsi" w:cstheme="majorHAnsi"/>
        </w:rPr>
        <w:t xml:space="preserve"> mint mi</w:t>
      </w:r>
      <w:r w:rsidR="00E411D8" w:rsidRPr="00E411D8">
        <w:rPr>
          <w:rFonts w:asciiTheme="majorHAnsi" w:hAnsiTheme="majorHAnsi" w:cstheme="majorHAnsi"/>
        </w:rPr>
        <w:t>.</w:t>
      </w:r>
    </w:p>
    <w:p w14:paraId="43BBA025" w14:textId="274E171C" w:rsidR="00DA67D0" w:rsidRPr="00E411D8" w:rsidRDefault="007516B4" w:rsidP="00E411D8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 xml:space="preserve">A feladat annyira nagy, hogy megvalósíthatatlan, mert </w:t>
      </w:r>
      <w:r w:rsidR="00C2045A" w:rsidRPr="00E411D8">
        <w:rPr>
          <w:rFonts w:asciiTheme="majorHAnsi" w:hAnsiTheme="majorHAnsi" w:cstheme="majorHAnsi"/>
        </w:rPr>
        <w:t>értelmezhet</w:t>
      </w:r>
      <w:r w:rsidR="00B54A06" w:rsidRPr="00E411D8">
        <w:rPr>
          <w:rFonts w:asciiTheme="majorHAnsi" w:hAnsiTheme="majorHAnsi" w:cstheme="majorHAnsi"/>
        </w:rPr>
        <w:t xml:space="preserve">etlenek az előírások. A törvény szövege </w:t>
      </w:r>
      <w:r w:rsidR="00DA67D0" w:rsidRPr="00E411D8">
        <w:rPr>
          <w:rFonts w:asciiTheme="majorHAnsi" w:hAnsiTheme="majorHAnsi" w:cstheme="majorHAnsi"/>
        </w:rPr>
        <w:t xml:space="preserve">a </w:t>
      </w:r>
      <w:r w:rsidR="00DA1557" w:rsidRPr="00E411D8">
        <w:rPr>
          <w:rFonts w:asciiTheme="majorHAnsi" w:hAnsiTheme="majorHAnsi" w:cstheme="majorHAnsi"/>
        </w:rPr>
        <w:t>NAT</w:t>
      </w:r>
      <w:r w:rsidR="00DA67D0" w:rsidRPr="00E411D8">
        <w:rPr>
          <w:rFonts w:asciiTheme="majorHAnsi" w:hAnsiTheme="majorHAnsi" w:cstheme="majorHAnsi"/>
        </w:rPr>
        <w:t>-hoz való alkalmazkodást féléves ciklusok</w:t>
      </w:r>
      <w:r w:rsidR="00A0055B">
        <w:rPr>
          <w:rFonts w:asciiTheme="majorHAnsi" w:hAnsiTheme="majorHAnsi" w:cstheme="majorHAnsi"/>
        </w:rPr>
        <w:t>ra írja elő, miközben a NAT két</w:t>
      </w:r>
      <w:r w:rsidR="00DA67D0" w:rsidRPr="00E411D8">
        <w:rPr>
          <w:rFonts w:asciiTheme="majorHAnsi" w:hAnsiTheme="majorHAnsi" w:cstheme="majorHAnsi"/>
        </w:rPr>
        <w:t>éves ciklusokra tervezi a követelménye</w:t>
      </w:r>
      <w:r w:rsidR="00DA1557" w:rsidRPr="00E411D8">
        <w:rPr>
          <w:rFonts w:asciiTheme="majorHAnsi" w:hAnsiTheme="majorHAnsi" w:cstheme="majorHAnsi"/>
        </w:rPr>
        <w:t>ket. Senkinek fogalma sincs</w:t>
      </w:r>
      <w:r w:rsidR="00DA67D0" w:rsidRPr="00E411D8">
        <w:rPr>
          <w:rFonts w:asciiTheme="majorHAnsi" w:hAnsiTheme="majorHAnsi" w:cstheme="majorHAnsi"/>
        </w:rPr>
        <w:t xml:space="preserve">, mégis miképpen teljesíthető </w:t>
      </w:r>
      <w:r w:rsidR="00DA1557" w:rsidRPr="00E411D8">
        <w:rPr>
          <w:rFonts w:asciiTheme="majorHAnsi" w:hAnsiTheme="majorHAnsi" w:cstheme="majorHAnsi"/>
        </w:rPr>
        <w:t xml:space="preserve">a féléves </w:t>
      </w:r>
      <w:r w:rsidR="00E92F44">
        <w:rPr>
          <w:rFonts w:asciiTheme="majorHAnsi" w:hAnsiTheme="majorHAnsi" w:cstheme="majorHAnsi"/>
        </w:rPr>
        <w:t>szakaszolás „NAT kompatibil</w:t>
      </w:r>
      <w:r w:rsidR="00C2045A" w:rsidRPr="00E411D8">
        <w:rPr>
          <w:rFonts w:asciiTheme="majorHAnsi" w:hAnsiTheme="majorHAnsi" w:cstheme="majorHAnsi"/>
        </w:rPr>
        <w:t>isen”</w:t>
      </w:r>
      <w:r w:rsidR="00E411D8" w:rsidRPr="00E411D8">
        <w:rPr>
          <w:rFonts w:asciiTheme="majorHAnsi" w:hAnsiTheme="majorHAnsi" w:cstheme="majorHAnsi"/>
        </w:rPr>
        <w:t>, két</w:t>
      </w:r>
      <w:r w:rsidR="00B54A06" w:rsidRPr="00E411D8">
        <w:rPr>
          <w:rFonts w:asciiTheme="majorHAnsi" w:hAnsiTheme="majorHAnsi" w:cstheme="majorHAnsi"/>
        </w:rPr>
        <w:t>évente.</w:t>
      </w:r>
      <w:r w:rsidRPr="00E411D8">
        <w:rPr>
          <w:rFonts w:asciiTheme="majorHAnsi" w:hAnsiTheme="majorHAnsi" w:cstheme="majorHAnsi"/>
        </w:rPr>
        <w:t xml:space="preserve"> A tantárgyi követelményeket bontsuk félévekre vagy</w:t>
      </w:r>
      <w:r w:rsidR="00E92F44">
        <w:rPr>
          <w:rFonts w:asciiTheme="majorHAnsi" w:hAnsiTheme="majorHAnsi" w:cstheme="majorHAnsi"/>
        </w:rPr>
        <w:t xml:space="preserve"> a</w:t>
      </w:r>
      <w:r w:rsidRPr="00E411D8">
        <w:rPr>
          <w:rFonts w:asciiTheme="majorHAnsi" w:hAnsiTheme="majorHAnsi" w:cstheme="majorHAnsi"/>
        </w:rPr>
        <w:t xml:space="preserve"> megcélzott képességeket. Nevezhetjük másképpen a tárgyakat. Mit lehet egyéni tanulásra, mit csoportra fordítani</w:t>
      </w:r>
      <w:r w:rsidR="00E92F44">
        <w:rPr>
          <w:rFonts w:asciiTheme="majorHAnsi" w:hAnsiTheme="majorHAnsi" w:cstheme="majorHAnsi"/>
        </w:rPr>
        <w:t>…</w:t>
      </w:r>
      <w:r w:rsidRPr="00E411D8">
        <w:rPr>
          <w:rFonts w:asciiTheme="majorHAnsi" w:hAnsiTheme="majorHAnsi" w:cstheme="majorHAnsi"/>
        </w:rPr>
        <w:t xml:space="preserve"> stb.</w:t>
      </w:r>
      <w:r w:rsidR="00E92F44">
        <w:rPr>
          <w:rFonts w:asciiTheme="majorHAnsi" w:hAnsiTheme="majorHAnsi" w:cstheme="majorHAnsi"/>
        </w:rPr>
        <w:t xml:space="preserve"> </w:t>
      </w:r>
      <w:r w:rsidRPr="00E411D8">
        <w:rPr>
          <w:rFonts w:asciiTheme="majorHAnsi" w:hAnsiTheme="majorHAnsi" w:cstheme="majorHAnsi"/>
        </w:rPr>
        <w:t>stb.</w:t>
      </w:r>
      <w:r w:rsidR="00E92F44">
        <w:rPr>
          <w:rFonts w:asciiTheme="majorHAnsi" w:hAnsiTheme="majorHAnsi" w:cstheme="majorHAnsi"/>
        </w:rPr>
        <w:t xml:space="preserve"> </w:t>
      </w:r>
      <w:r w:rsidRPr="00E411D8">
        <w:rPr>
          <w:rFonts w:asciiTheme="majorHAnsi" w:hAnsiTheme="majorHAnsi" w:cstheme="majorHAnsi"/>
        </w:rPr>
        <w:t>stb.</w:t>
      </w:r>
    </w:p>
    <w:p w14:paraId="6B6AE3DD" w14:textId="2892DF23" w:rsidR="00C46330" w:rsidRPr="00E411D8" w:rsidRDefault="00C21ACC" w:rsidP="00E411D8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>A</w:t>
      </w:r>
      <w:r w:rsidR="00DA1557" w:rsidRPr="00E411D8">
        <w:rPr>
          <w:rFonts w:asciiTheme="majorHAnsi" w:hAnsiTheme="majorHAnsi" w:cstheme="majorHAnsi"/>
        </w:rPr>
        <w:t xml:space="preserve"> </w:t>
      </w:r>
      <w:r w:rsidR="00C46330" w:rsidRPr="00E411D8">
        <w:rPr>
          <w:rFonts w:asciiTheme="majorHAnsi" w:hAnsiTheme="majorHAnsi" w:cstheme="majorHAnsi"/>
        </w:rPr>
        <w:t>NAT</w:t>
      </w:r>
      <w:r w:rsidR="00DA1557" w:rsidRPr="00E411D8">
        <w:rPr>
          <w:rFonts w:asciiTheme="majorHAnsi" w:hAnsiTheme="majorHAnsi" w:cstheme="majorHAnsi"/>
        </w:rPr>
        <w:t>-tól való</w:t>
      </w:r>
      <w:r w:rsidR="00E411D8" w:rsidRPr="00E411D8">
        <w:rPr>
          <w:rFonts w:asciiTheme="majorHAnsi" w:hAnsiTheme="majorHAnsi" w:cstheme="majorHAnsi"/>
        </w:rPr>
        <w:t xml:space="preserve"> 30</w:t>
      </w:r>
      <w:r w:rsidRPr="00E411D8">
        <w:rPr>
          <w:rFonts w:asciiTheme="majorHAnsi" w:hAnsiTheme="majorHAnsi" w:cstheme="majorHAnsi"/>
        </w:rPr>
        <w:t xml:space="preserve">%-os eltérési lehetőség </w:t>
      </w:r>
      <w:r w:rsidR="00103B05" w:rsidRPr="00E411D8">
        <w:rPr>
          <w:rFonts w:asciiTheme="majorHAnsi" w:hAnsiTheme="majorHAnsi" w:cstheme="majorHAnsi"/>
        </w:rPr>
        <w:t>is</w:t>
      </w:r>
      <w:r w:rsidR="00A0055B" w:rsidRPr="00E411D8">
        <w:rPr>
          <w:rFonts w:asciiTheme="majorHAnsi" w:hAnsiTheme="majorHAnsi" w:cstheme="majorHAnsi"/>
        </w:rPr>
        <w:t xml:space="preserve"> szakmailag</w:t>
      </w:r>
      <w:r w:rsidR="00103B05" w:rsidRPr="00E411D8">
        <w:rPr>
          <w:rFonts w:asciiTheme="majorHAnsi" w:hAnsiTheme="majorHAnsi" w:cstheme="majorHAnsi"/>
        </w:rPr>
        <w:t xml:space="preserve"> </w:t>
      </w:r>
      <w:r w:rsidRPr="00E411D8">
        <w:rPr>
          <w:rFonts w:asciiTheme="majorHAnsi" w:hAnsiTheme="majorHAnsi" w:cstheme="majorHAnsi"/>
        </w:rPr>
        <w:t>értelmezhetetlen</w:t>
      </w:r>
      <w:r w:rsidR="00E411D8" w:rsidRPr="00E411D8">
        <w:rPr>
          <w:rFonts w:asciiTheme="majorHAnsi" w:hAnsiTheme="majorHAnsi" w:cstheme="majorHAnsi"/>
        </w:rPr>
        <w:t>.</w:t>
      </w:r>
    </w:p>
    <w:p w14:paraId="2C6913D9" w14:textId="25870620" w:rsidR="00C21ACC" w:rsidRPr="00E411D8" w:rsidRDefault="00B54A06" w:rsidP="00A0055B">
      <w:pPr>
        <w:pStyle w:val="Listaszerbekezds"/>
        <w:tabs>
          <w:tab w:val="left" w:pos="426"/>
        </w:tabs>
        <w:ind w:left="426"/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 xml:space="preserve">Sokkal inkább </w:t>
      </w:r>
      <w:r w:rsidR="00C21ACC" w:rsidRPr="00E411D8">
        <w:rPr>
          <w:rFonts w:asciiTheme="majorHAnsi" w:hAnsiTheme="majorHAnsi" w:cstheme="majorHAnsi"/>
        </w:rPr>
        <w:t>felel</w:t>
      </w:r>
      <w:r w:rsidR="00C46330" w:rsidRPr="00E411D8">
        <w:rPr>
          <w:rFonts w:asciiTheme="majorHAnsi" w:hAnsiTheme="majorHAnsi" w:cstheme="majorHAnsi"/>
        </w:rPr>
        <w:t>tethető</w:t>
      </w:r>
      <w:r w:rsidR="00C21ACC" w:rsidRPr="00E411D8">
        <w:rPr>
          <w:rFonts w:asciiTheme="majorHAnsi" w:hAnsiTheme="majorHAnsi" w:cstheme="majorHAnsi"/>
        </w:rPr>
        <w:t xml:space="preserve"> </w:t>
      </w:r>
      <w:r w:rsidRPr="00E411D8">
        <w:rPr>
          <w:rFonts w:asciiTheme="majorHAnsi" w:hAnsiTheme="majorHAnsi" w:cstheme="majorHAnsi"/>
        </w:rPr>
        <w:t xml:space="preserve">meg </w:t>
      </w:r>
      <w:r w:rsidR="00E411D8" w:rsidRPr="00E411D8">
        <w:rPr>
          <w:rFonts w:asciiTheme="majorHAnsi" w:hAnsiTheme="majorHAnsi" w:cstheme="majorHAnsi"/>
        </w:rPr>
        <w:t>a régi</w:t>
      </w:r>
      <w:r w:rsidR="00A0055B">
        <w:rPr>
          <w:rFonts w:asciiTheme="majorHAnsi" w:hAnsiTheme="majorHAnsi" w:cstheme="majorHAnsi"/>
        </w:rPr>
        <w:t>,</w:t>
      </w:r>
      <w:r w:rsidR="00E411D8" w:rsidRPr="00E411D8">
        <w:rPr>
          <w:rFonts w:asciiTheme="majorHAnsi" w:hAnsiTheme="majorHAnsi" w:cstheme="majorHAnsi"/>
        </w:rPr>
        <w:t xml:space="preserve"> közismert párbeszédnek:</w:t>
      </w:r>
    </w:p>
    <w:p w14:paraId="331AF696" w14:textId="049DF1F6" w:rsidR="00C21ACC" w:rsidRPr="00E411D8" w:rsidRDefault="00C21ACC" w:rsidP="00A0055B">
      <w:pPr>
        <w:pStyle w:val="Listaszerbekezds"/>
        <w:tabs>
          <w:tab w:val="left" w:pos="426"/>
        </w:tabs>
        <w:ind w:left="426"/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>„ –Mennyi?</w:t>
      </w:r>
    </w:p>
    <w:p w14:paraId="3A582869" w14:textId="43066FDE" w:rsidR="00C21ACC" w:rsidRPr="00E411D8" w:rsidRDefault="00E411D8" w:rsidP="00A0055B">
      <w:pPr>
        <w:tabs>
          <w:tab w:val="left" w:pos="426"/>
        </w:tabs>
        <w:ind w:left="426"/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 xml:space="preserve">– </w:t>
      </w:r>
      <w:r w:rsidR="00C21ACC" w:rsidRPr="00E411D8">
        <w:rPr>
          <w:rFonts w:asciiTheme="majorHAnsi" w:hAnsiTheme="majorHAnsi" w:cstheme="majorHAnsi"/>
        </w:rPr>
        <w:t>30!</w:t>
      </w:r>
    </w:p>
    <w:p w14:paraId="631306E7" w14:textId="020FF436" w:rsidR="00C21ACC" w:rsidRPr="00E411D8" w:rsidRDefault="00E411D8" w:rsidP="00A0055B">
      <w:pPr>
        <w:tabs>
          <w:tab w:val="left" w:pos="426"/>
        </w:tabs>
        <w:ind w:left="426"/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 xml:space="preserve">– </w:t>
      </w:r>
      <w:r w:rsidR="00C21ACC" w:rsidRPr="00E411D8">
        <w:rPr>
          <w:rFonts w:asciiTheme="majorHAnsi" w:hAnsiTheme="majorHAnsi" w:cstheme="majorHAnsi"/>
        </w:rPr>
        <w:t>Mi 30?</w:t>
      </w:r>
    </w:p>
    <w:p w14:paraId="299A2CDA" w14:textId="779ED215" w:rsidR="00C21ACC" w:rsidRPr="00E411D8" w:rsidRDefault="00E411D8" w:rsidP="00A0055B">
      <w:pPr>
        <w:tabs>
          <w:tab w:val="left" w:pos="426"/>
        </w:tabs>
        <w:ind w:left="426"/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 xml:space="preserve">– </w:t>
      </w:r>
      <w:r w:rsidR="00C21ACC" w:rsidRPr="00E411D8">
        <w:rPr>
          <w:rFonts w:asciiTheme="majorHAnsi" w:hAnsiTheme="majorHAnsi" w:cstheme="majorHAnsi"/>
        </w:rPr>
        <w:t>Mi mennyi?”</w:t>
      </w:r>
    </w:p>
    <w:p w14:paraId="7594CF5A" w14:textId="2BFC046D" w:rsidR="00C21ACC" w:rsidRPr="00E411D8" w:rsidRDefault="00103B05" w:rsidP="00A0055B">
      <w:pPr>
        <w:tabs>
          <w:tab w:val="left" w:pos="426"/>
        </w:tabs>
        <w:ind w:left="426"/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>Fogalma sincs senkinek</w:t>
      </w:r>
      <w:r w:rsidR="00A0055B">
        <w:rPr>
          <w:rFonts w:asciiTheme="majorHAnsi" w:hAnsiTheme="majorHAnsi" w:cstheme="majorHAnsi"/>
        </w:rPr>
        <w:t>,</w:t>
      </w:r>
      <w:r w:rsidRPr="00E411D8">
        <w:rPr>
          <w:rFonts w:asciiTheme="majorHAnsi" w:hAnsiTheme="majorHAnsi" w:cstheme="majorHAnsi"/>
        </w:rPr>
        <w:t xml:space="preserve"> mitől térhetünk el 30%-</w:t>
      </w:r>
      <w:r w:rsidR="00E92F44">
        <w:rPr>
          <w:rFonts w:asciiTheme="majorHAnsi" w:hAnsiTheme="majorHAnsi" w:cstheme="majorHAnsi"/>
        </w:rPr>
        <w:t>k</w:t>
      </w:r>
      <w:r w:rsidRPr="00E411D8">
        <w:rPr>
          <w:rFonts w:asciiTheme="majorHAnsi" w:hAnsiTheme="majorHAnsi" w:cstheme="majorHAnsi"/>
        </w:rPr>
        <w:t>al</w:t>
      </w:r>
      <w:r w:rsidR="00A0055B">
        <w:rPr>
          <w:rFonts w:asciiTheme="majorHAnsi" w:hAnsiTheme="majorHAnsi" w:cstheme="majorHAnsi"/>
        </w:rPr>
        <w:t>. A</w:t>
      </w:r>
      <w:r w:rsidRPr="00E411D8">
        <w:rPr>
          <w:rFonts w:asciiTheme="majorHAnsi" w:hAnsiTheme="majorHAnsi" w:cstheme="majorHAnsi"/>
        </w:rPr>
        <w:t xml:space="preserve"> tananyag tartal</w:t>
      </w:r>
      <w:r w:rsidR="00A0055B">
        <w:rPr>
          <w:rFonts w:asciiTheme="majorHAnsi" w:hAnsiTheme="majorHAnsi" w:cstheme="majorHAnsi"/>
        </w:rPr>
        <w:t>má</w:t>
      </w:r>
      <w:r w:rsidRPr="00E411D8">
        <w:rPr>
          <w:rFonts w:asciiTheme="majorHAnsi" w:hAnsiTheme="majorHAnsi" w:cstheme="majorHAnsi"/>
        </w:rPr>
        <w:t>tól, az időráfordítástól, a tantárgyaktól</w:t>
      </w:r>
      <w:r w:rsidR="00FC6D19" w:rsidRPr="00E411D8">
        <w:rPr>
          <w:rFonts w:asciiTheme="majorHAnsi" w:hAnsiTheme="majorHAnsi" w:cstheme="majorHAnsi"/>
        </w:rPr>
        <w:t xml:space="preserve">, </w:t>
      </w:r>
      <w:r w:rsidR="00A0055B">
        <w:rPr>
          <w:rFonts w:asciiTheme="majorHAnsi" w:hAnsiTheme="majorHAnsi" w:cstheme="majorHAnsi"/>
        </w:rPr>
        <w:t xml:space="preserve">a </w:t>
      </w:r>
      <w:r w:rsidR="00FC6D19" w:rsidRPr="00E411D8">
        <w:rPr>
          <w:rFonts w:asciiTheme="majorHAnsi" w:hAnsiTheme="majorHAnsi" w:cstheme="majorHAnsi"/>
        </w:rPr>
        <w:t>kimeneti követelményektől</w:t>
      </w:r>
      <w:r w:rsidR="00B54A06" w:rsidRPr="00E411D8">
        <w:rPr>
          <w:rFonts w:asciiTheme="majorHAnsi" w:hAnsiTheme="majorHAnsi" w:cstheme="majorHAnsi"/>
        </w:rPr>
        <w:t>, netán az elvárt képességektől</w:t>
      </w:r>
      <w:r w:rsidR="00A0055B">
        <w:rPr>
          <w:rFonts w:asciiTheme="majorHAnsi" w:hAnsiTheme="majorHAnsi" w:cstheme="majorHAnsi"/>
        </w:rPr>
        <w:t>?</w:t>
      </w:r>
      <w:r w:rsidR="00E411D8" w:rsidRPr="00E411D8">
        <w:rPr>
          <w:rFonts w:asciiTheme="majorHAnsi" w:hAnsiTheme="majorHAnsi" w:cstheme="majorHAnsi"/>
        </w:rPr>
        <w:t xml:space="preserve"> </w:t>
      </w:r>
      <w:r w:rsidRPr="00E411D8">
        <w:rPr>
          <w:rFonts w:asciiTheme="majorHAnsi" w:hAnsiTheme="majorHAnsi" w:cstheme="majorHAnsi"/>
        </w:rPr>
        <w:t>Senkinek fogalma sincs arról</w:t>
      </w:r>
      <w:r w:rsidR="00E411D8" w:rsidRPr="00E411D8">
        <w:rPr>
          <w:rFonts w:asciiTheme="majorHAnsi" w:hAnsiTheme="majorHAnsi" w:cstheme="majorHAnsi"/>
        </w:rPr>
        <w:t>,</w:t>
      </w:r>
      <w:r w:rsidRPr="00E411D8">
        <w:rPr>
          <w:rFonts w:asciiTheme="majorHAnsi" w:hAnsiTheme="majorHAnsi" w:cstheme="majorHAnsi"/>
        </w:rPr>
        <w:t xml:space="preserve"> hogy miképpen viszonyul a hagyomány</w:t>
      </w:r>
      <w:r w:rsidR="00A0055B">
        <w:rPr>
          <w:rFonts w:asciiTheme="majorHAnsi" w:hAnsiTheme="majorHAnsi" w:cstheme="majorHAnsi"/>
        </w:rPr>
        <w:t>os 45 perces órához egy témahét</w:t>
      </w:r>
      <w:r w:rsidRPr="00E411D8">
        <w:rPr>
          <w:rFonts w:asciiTheme="majorHAnsi" w:hAnsiTheme="majorHAnsi" w:cstheme="majorHAnsi"/>
        </w:rPr>
        <w:t xml:space="preserve"> va</w:t>
      </w:r>
      <w:r w:rsidR="00FC6D19" w:rsidRPr="00E411D8">
        <w:rPr>
          <w:rFonts w:asciiTheme="majorHAnsi" w:hAnsiTheme="majorHAnsi" w:cstheme="majorHAnsi"/>
        </w:rPr>
        <w:t>gy egy éves projekt</w:t>
      </w:r>
      <w:r w:rsidR="00A0055B">
        <w:rPr>
          <w:rFonts w:asciiTheme="majorHAnsi" w:hAnsiTheme="majorHAnsi" w:cstheme="majorHAnsi"/>
        </w:rPr>
        <w:t>.</w:t>
      </w:r>
      <w:r w:rsidR="00E411D8" w:rsidRPr="00E411D8">
        <w:rPr>
          <w:rFonts w:asciiTheme="majorHAnsi" w:hAnsiTheme="majorHAnsi" w:cstheme="majorHAnsi"/>
        </w:rPr>
        <w:t xml:space="preserve"> </w:t>
      </w:r>
      <w:r w:rsidR="00B54A06" w:rsidRPr="00E411D8">
        <w:rPr>
          <w:rFonts w:asciiTheme="majorHAnsi" w:hAnsiTheme="majorHAnsi" w:cstheme="majorHAnsi"/>
        </w:rPr>
        <w:t>Érdekes kérdés, hogy taníthat</w:t>
      </w:r>
      <w:r w:rsidR="00E411D8" w:rsidRPr="00E411D8">
        <w:rPr>
          <w:rFonts w:asciiTheme="majorHAnsi" w:hAnsiTheme="majorHAnsi" w:cstheme="majorHAnsi"/>
        </w:rPr>
        <w:t>-</w:t>
      </w:r>
      <w:r w:rsidR="00A0055B">
        <w:rPr>
          <w:rFonts w:asciiTheme="majorHAnsi" w:hAnsiTheme="majorHAnsi" w:cstheme="majorHAnsi"/>
        </w:rPr>
        <w:t>e 41</w:t>
      </w:r>
      <w:r w:rsidR="00B54A06" w:rsidRPr="00E411D8">
        <w:rPr>
          <w:rFonts w:asciiTheme="majorHAnsi" w:hAnsiTheme="majorHAnsi" w:cstheme="majorHAnsi"/>
        </w:rPr>
        <w:t>%-</w:t>
      </w:r>
      <w:r w:rsidR="00E411D8" w:rsidRPr="00E411D8">
        <w:rPr>
          <w:rFonts w:asciiTheme="majorHAnsi" w:hAnsiTheme="majorHAnsi" w:cstheme="majorHAnsi"/>
        </w:rPr>
        <w:t>k</w:t>
      </w:r>
      <w:r w:rsidR="00B54A06" w:rsidRPr="00E411D8">
        <w:rPr>
          <w:rFonts w:asciiTheme="majorHAnsi" w:hAnsiTheme="majorHAnsi" w:cstheme="majorHAnsi"/>
        </w:rPr>
        <w:t>al többet az AKG bármely tárgyból, mint amit a NAT előír, vagy</w:t>
      </w:r>
      <w:r w:rsidR="00E411D8" w:rsidRPr="00E411D8">
        <w:rPr>
          <w:rFonts w:asciiTheme="majorHAnsi" w:hAnsiTheme="majorHAnsi" w:cstheme="majorHAnsi"/>
        </w:rPr>
        <w:t xml:space="preserve"> „</w:t>
      </w:r>
      <w:r w:rsidR="00B54A06" w:rsidRPr="00E411D8">
        <w:rPr>
          <w:rFonts w:asciiTheme="majorHAnsi" w:hAnsiTheme="majorHAnsi" w:cstheme="majorHAnsi"/>
        </w:rPr>
        <w:t>felfele</w:t>
      </w:r>
      <w:r w:rsidR="00E411D8" w:rsidRPr="00E411D8">
        <w:rPr>
          <w:rFonts w:asciiTheme="majorHAnsi" w:hAnsiTheme="majorHAnsi" w:cstheme="majorHAnsi"/>
        </w:rPr>
        <w:t>”</w:t>
      </w:r>
      <w:r w:rsidR="00B54A06" w:rsidRPr="00E411D8">
        <w:rPr>
          <w:rFonts w:asciiTheme="majorHAnsi" w:hAnsiTheme="majorHAnsi" w:cstheme="majorHAnsi"/>
        </w:rPr>
        <w:t xml:space="preserve"> sem térhetünk el</w:t>
      </w:r>
      <w:r w:rsidR="00E411D8" w:rsidRPr="00E411D8">
        <w:rPr>
          <w:rFonts w:asciiTheme="majorHAnsi" w:hAnsiTheme="majorHAnsi" w:cstheme="majorHAnsi"/>
        </w:rPr>
        <w:t>, csak 30</w:t>
      </w:r>
      <w:r w:rsidR="007516B4" w:rsidRPr="00E411D8">
        <w:rPr>
          <w:rFonts w:asciiTheme="majorHAnsi" w:hAnsiTheme="majorHAnsi" w:cstheme="majorHAnsi"/>
        </w:rPr>
        <w:t>%-</w:t>
      </w:r>
      <w:r w:rsidR="00E411D8" w:rsidRPr="00E411D8">
        <w:rPr>
          <w:rFonts w:asciiTheme="majorHAnsi" w:hAnsiTheme="majorHAnsi" w:cstheme="majorHAnsi"/>
        </w:rPr>
        <w:t>k</w:t>
      </w:r>
      <w:r w:rsidR="007516B4" w:rsidRPr="00E411D8">
        <w:rPr>
          <w:rFonts w:asciiTheme="majorHAnsi" w:hAnsiTheme="majorHAnsi" w:cstheme="majorHAnsi"/>
        </w:rPr>
        <w:t xml:space="preserve">al. </w:t>
      </w:r>
      <w:r w:rsidR="00FC6D19" w:rsidRPr="00E411D8">
        <w:rPr>
          <w:rFonts w:asciiTheme="majorHAnsi" w:hAnsiTheme="majorHAnsi" w:cstheme="majorHAnsi"/>
        </w:rPr>
        <w:t>Valahogy ilye</w:t>
      </w:r>
      <w:r w:rsidRPr="00E411D8">
        <w:rPr>
          <w:rFonts w:asciiTheme="majorHAnsi" w:hAnsiTheme="majorHAnsi" w:cstheme="majorHAnsi"/>
        </w:rPr>
        <w:t>smi lesz a bírálat is</w:t>
      </w:r>
      <w:r w:rsidR="00FC6D19" w:rsidRPr="00E411D8">
        <w:rPr>
          <w:rFonts w:asciiTheme="majorHAnsi" w:hAnsiTheme="majorHAnsi" w:cstheme="majorHAnsi"/>
        </w:rPr>
        <w:t xml:space="preserve">, </w:t>
      </w:r>
      <w:r w:rsidR="00B54A06" w:rsidRPr="00E411D8">
        <w:rPr>
          <w:rFonts w:asciiTheme="majorHAnsi" w:hAnsiTheme="majorHAnsi" w:cstheme="majorHAnsi"/>
        </w:rPr>
        <w:t xml:space="preserve">zavaros, átláthatatlan, </w:t>
      </w:r>
      <w:r w:rsidR="00FC6D19" w:rsidRPr="00E411D8">
        <w:rPr>
          <w:rFonts w:asciiTheme="majorHAnsi" w:hAnsiTheme="majorHAnsi" w:cstheme="majorHAnsi"/>
        </w:rPr>
        <w:t>szubjektív, esetleges, véletlenszerű</w:t>
      </w:r>
      <w:r w:rsidR="00C21ACC" w:rsidRPr="00E411D8">
        <w:rPr>
          <w:rFonts w:asciiTheme="majorHAnsi" w:hAnsiTheme="majorHAnsi" w:cstheme="majorHAnsi"/>
        </w:rPr>
        <w:t xml:space="preserve">. Ha engedélyezni akarják </w:t>
      </w:r>
      <w:r w:rsidR="00DA67D0" w:rsidRPr="00E411D8">
        <w:rPr>
          <w:rFonts w:asciiTheme="majorHAnsi" w:hAnsiTheme="majorHAnsi" w:cstheme="majorHAnsi"/>
        </w:rPr>
        <w:t>az alternatív kerettantervet</w:t>
      </w:r>
      <w:r w:rsidR="00E411D8" w:rsidRPr="00E411D8">
        <w:rPr>
          <w:rFonts w:asciiTheme="majorHAnsi" w:hAnsiTheme="majorHAnsi" w:cstheme="majorHAnsi"/>
        </w:rPr>
        <w:t>,</w:t>
      </w:r>
      <w:r w:rsidR="00DA67D0" w:rsidRPr="00E411D8">
        <w:rPr>
          <w:rFonts w:asciiTheme="majorHAnsi" w:hAnsiTheme="majorHAnsi" w:cstheme="majorHAnsi"/>
        </w:rPr>
        <w:t xml:space="preserve"> </w:t>
      </w:r>
      <w:r w:rsidR="00C21ACC" w:rsidRPr="00E411D8">
        <w:rPr>
          <w:rFonts w:asciiTheme="majorHAnsi" w:hAnsiTheme="majorHAnsi" w:cstheme="majorHAnsi"/>
        </w:rPr>
        <w:t>engedik, ha nem</w:t>
      </w:r>
      <w:r w:rsidR="00E411D8" w:rsidRPr="00E411D8">
        <w:rPr>
          <w:rFonts w:asciiTheme="majorHAnsi" w:hAnsiTheme="majorHAnsi" w:cstheme="majorHAnsi"/>
        </w:rPr>
        <w:t>,</w:t>
      </w:r>
      <w:r w:rsidR="00C21ACC" w:rsidRPr="00E411D8">
        <w:rPr>
          <w:rFonts w:asciiTheme="majorHAnsi" w:hAnsiTheme="majorHAnsi" w:cstheme="majorHAnsi"/>
        </w:rPr>
        <w:t xml:space="preserve"> nem. </w:t>
      </w:r>
      <w:r w:rsidR="00DA67D0" w:rsidRPr="00E411D8">
        <w:rPr>
          <w:rFonts w:asciiTheme="majorHAnsi" w:hAnsiTheme="majorHAnsi" w:cstheme="majorHAnsi"/>
        </w:rPr>
        <w:t>Ez a</w:t>
      </w:r>
      <w:r w:rsidR="00FC6D19" w:rsidRPr="00E411D8">
        <w:rPr>
          <w:rFonts w:asciiTheme="majorHAnsi" w:hAnsiTheme="majorHAnsi" w:cstheme="majorHAnsi"/>
        </w:rPr>
        <w:t xml:space="preserve"> 30%-os</w:t>
      </w:r>
      <w:r w:rsidR="00DA67D0" w:rsidRPr="00E411D8">
        <w:rPr>
          <w:rFonts w:asciiTheme="majorHAnsi" w:hAnsiTheme="majorHAnsi" w:cstheme="majorHAnsi"/>
        </w:rPr>
        <w:t xml:space="preserve"> szám kizárólag polit</w:t>
      </w:r>
      <w:r w:rsidR="00FC6D19" w:rsidRPr="00E411D8">
        <w:rPr>
          <w:rFonts w:asciiTheme="majorHAnsi" w:hAnsiTheme="majorHAnsi" w:cstheme="majorHAnsi"/>
        </w:rPr>
        <w:t>ikai megrendelésre készült</w:t>
      </w:r>
      <w:r w:rsidR="00B54A06" w:rsidRPr="00E411D8">
        <w:rPr>
          <w:rFonts w:asciiTheme="majorHAnsi" w:hAnsiTheme="majorHAnsi" w:cstheme="majorHAnsi"/>
        </w:rPr>
        <w:t xml:space="preserve">, </w:t>
      </w:r>
      <w:r w:rsidR="00DA67D0" w:rsidRPr="00E411D8">
        <w:rPr>
          <w:rFonts w:asciiTheme="majorHAnsi" w:hAnsiTheme="majorHAnsi" w:cstheme="majorHAnsi"/>
        </w:rPr>
        <w:t>n</w:t>
      </w:r>
      <w:r w:rsidR="00C21ACC" w:rsidRPr="00E411D8">
        <w:rPr>
          <w:rFonts w:asciiTheme="majorHAnsi" w:hAnsiTheme="majorHAnsi" w:cstheme="majorHAnsi"/>
        </w:rPr>
        <w:t>incs se</w:t>
      </w:r>
      <w:r w:rsidR="00FC6D19" w:rsidRPr="00E411D8">
        <w:rPr>
          <w:rFonts w:asciiTheme="majorHAnsi" w:hAnsiTheme="majorHAnsi" w:cstheme="majorHAnsi"/>
        </w:rPr>
        <w:t xml:space="preserve"> szakmai, se jogi re</w:t>
      </w:r>
      <w:r w:rsidR="00E92F44">
        <w:rPr>
          <w:rFonts w:asciiTheme="majorHAnsi" w:hAnsiTheme="majorHAnsi" w:cstheme="majorHAnsi"/>
        </w:rPr>
        <w:t>l</w:t>
      </w:r>
      <w:r w:rsidR="00FC6D19" w:rsidRPr="00E411D8">
        <w:rPr>
          <w:rFonts w:asciiTheme="majorHAnsi" w:hAnsiTheme="majorHAnsi" w:cstheme="majorHAnsi"/>
        </w:rPr>
        <w:t>e</w:t>
      </w:r>
      <w:r w:rsidR="00E92F44">
        <w:rPr>
          <w:rFonts w:asciiTheme="majorHAnsi" w:hAnsiTheme="majorHAnsi" w:cstheme="majorHAnsi"/>
        </w:rPr>
        <w:t>v</w:t>
      </w:r>
      <w:r w:rsidR="00FC6D19" w:rsidRPr="00E411D8">
        <w:rPr>
          <w:rFonts w:asciiTheme="majorHAnsi" w:hAnsiTheme="majorHAnsi" w:cstheme="majorHAnsi"/>
        </w:rPr>
        <w:t>anciája</w:t>
      </w:r>
      <w:r w:rsidR="00C21ACC" w:rsidRPr="00E411D8">
        <w:rPr>
          <w:rFonts w:asciiTheme="majorHAnsi" w:hAnsiTheme="majorHAnsi" w:cstheme="majorHAnsi"/>
        </w:rPr>
        <w:t>. A jelenlegi alternatív kerettantervek engedélyezése most is a min</w:t>
      </w:r>
      <w:r w:rsidR="00E411D8" w:rsidRPr="00E411D8">
        <w:rPr>
          <w:rFonts w:asciiTheme="majorHAnsi" w:hAnsiTheme="majorHAnsi" w:cstheme="majorHAnsi"/>
        </w:rPr>
        <w:t xml:space="preserve">iszter diszkrecionális joga. Ha </w:t>
      </w:r>
      <w:r w:rsidR="00C21ACC" w:rsidRPr="00E411D8">
        <w:rPr>
          <w:rFonts w:asciiTheme="majorHAnsi" w:hAnsiTheme="majorHAnsi" w:cstheme="majorHAnsi"/>
        </w:rPr>
        <w:t>aka</w:t>
      </w:r>
      <w:r w:rsidR="00FC6D19" w:rsidRPr="00E411D8">
        <w:rPr>
          <w:rFonts w:asciiTheme="majorHAnsi" w:hAnsiTheme="majorHAnsi" w:cstheme="majorHAnsi"/>
        </w:rPr>
        <w:t>rja</w:t>
      </w:r>
      <w:r w:rsidR="00E411D8" w:rsidRPr="00E411D8">
        <w:rPr>
          <w:rFonts w:asciiTheme="majorHAnsi" w:hAnsiTheme="majorHAnsi" w:cstheme="majorHAnsi"/>
        </w:rPr>
        <w:t>,</w:t>
      </w:r>
      <w:r w:rsidR="00FC6D19" w:rsidRPr="00E411D8">
        <w:rPr>
          <w:rFonts w:asciiTheme="majorHAnsi" w:hAnsiTheme="majorHAnsi" w:cstheme="majorHAnsi"/>
        </w:rPr>
        <w:t xml:space="preserve"> engedélyezi</w:t>
      </w:r>
      <w:r w:rsidR="00C21ACC" w:rsidRPr="00E411D8">
        <w:rPr>
          <w:rFonts w:asciiTheme="majorHAnsi" w:hAnsiTheme="majorHAnsi" w:cstheme="majorHAnsi"/>
        </w:rPr>
        <w:t>, ha nem</w:t>
      </w:r>
      <w:r w:rsidR="00E411D8" w:rsidRPr="00E411D8">
        <w:rPr>
          <w:rFonts w:asciiTheme="majorHAnsi" w:hAnsiTheme="majorHAnsi" w:cstheme="majorHAnsi"/>
        </w:rPr>
        <w:t>,</w:t>
      </w:r>
      <w:r w:rsidR="00C21ACC" w:rsidRPr="00E411D8">
        <w:rPr>
          <w:rFonts w:asciiTheme="majorHAnsi" w:hAnsiTheme="majorHAnsi" w:cstheme="majorHAnsi"/>
        </w:rPr>
        <w:t xml:space="preserve"> nem</w:t>
      </w:r>
      <w:r w:rsidR="00FC6D19" w:rsidRPr="00E411D8">
        <w:rPr>
          <w:rFonts w:asciiTheme="majorHAnsi" w:hAnsiTheme="majorHAnsi" w:cstheme="majorHAnsi"/>
        </w:rPr>
        <w:t>, ehhez nem kellene törvénymódosítás</w:t>
      </w:r>
      <w:r w:rsidR="00C21ACC" w:rsidRPr="00E411D8">
        <w:rPr>
          <w:rFonts w:asciiTheme="majorHAnsi" w:hAnsiTheme="majorHAnsi" w:cstheme="majorHAnsi"/>
        </w:rPr>
        <w:t>. Nincs változás!</w:t>
      </w:r>
    </w:p>
    <w:p w14:paraId="32547805" w14:textId="4DC6019C" w:rsidR="002922F5" w:rsidRPr="00E411D8" w:rsidRDefault="00103B05" w:rsidP="00E411D8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>Az új engedélyezési eljárás óriási bürokratikus apparátust köv</w:t>
      </w:r>
      <w:r w:rsidR="00DA1557" w:rsidRPr="00E411D8">
        <w:rPr>
          <w:rFonts w:asciiTheme="majorHAnsi" w:hAnsiTheme="majorHAnsi" w:cstheme="majorHAnsi"/>
        </w:rPr>
        <w:t>et</w:t>
      </w:r>
      <w:r w:rsidR="002922F5" w:rsidRPr="00E411D8">
        <w:rPr>
          <w:rFonts w:asciiTheme="majorHAnsi" w:hAnsiTheme="majorHAnsi" w:cstheme="majorHAnsi"/>
        </w:rPr>
        <w:t>el, nagyon sok munkát az Oktatási Hivatal</w:t>
      </w:r>
      <w:r w:rsidR="00DA1557" w:rsidRPr="00E411D8">
        <w:rPr>
          <w:rFonts w:asciiTheme="majorHAnsi" w:hAnsiTheme="majorHAnsi" w:cstheme="majorHAnsi"/>
        </w:rPr>
        <w:t xml:space="preserve"> munkatársaitól</w:t>
      </w:r>
      <w:r w:rsidR="00E411D8" w:rsidRPr="00E411D8">
        <w:rPr>
          <w:rFonts w:asciiTheme="majorHAnsi" w:hAnsiTheme="majorHAnsi" w:cstheme="majorHAnsi"/>
        </w:rPr>
        <w:t xml:space="preserve"> (</w:t>
      </w:r>
      <w:r w:rsidRPr="00E411D8">
        <w:rPr>
          <w:rFonts w:asciiTheme="majorHAnsi" w:hAnsiTheme="majorHAnsi" w:cstheme="majorHAnsi"/>
        </w:rPr>
        <w:t xml:space="preserve">csak az AKG kerettanterve több ezer oldal), egyelőre nem látszik az eljárás operatív része, az bizonyos, hogy az apparátus </w:t>
      </w:r>
      <w:r w:rsidR="002922F5" w:rsidRPr="00E411D8">
        <w:rPr>
          <w:rFonts w:asciiTheme="majorHAnsi" w:hAnsiTheme="majorHAnsi" w:cstheme="majorHAnsi"/>
        </w:rPr>
        <w:t xml:space="preserve">a teljes felülvizsgálatban </w:t>
      </w:r>
      <w:r w:rsidRPr="00E411D8">
        <w:rPr>
          <w:rFonts w:asciiTheme="majorHAnsi" w:hAnsiTheme="majorHAnsi" w:cstheme="majorHAnsi"/>
        </w:rPr>
        <w:t>ellenérdekelt.</w:t>
      </w:r>
    </w:p>
    <w:p w14:paraId="44E0D48B" w14:textId="794F6D5B" w:rsidR="0010220B" w:rsidRPr="00E411D8" w:rsidRDefault="00E411D8" w:rsidP="00E411D8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 xml:space="preserve">Az AKG kerettanterv </w:t>
      </w:r>
      <w:r w:rsidR="002922F5" w:rsidRPr="00E411D8">
        <w:rPr>
          <w:rFonts w:asciiTheme="majorHAnsi" w:hAnsiTheme="majorHAnsi" w:cstheme="majorHAnsi"/>
        </w:rPr>
        <w:t>felülvizsgálatát egyébként mindenképpen elvégezzük, hiszen a most elindított 1-6. évfolyamra kidolgozott tanterv elemzését, kockázatait a váratlan törvénymódosítástól függetlenül, már júniusban megkezdtük, s terveink szerint a tap</w:t>
      </w:r>
      <w:r w:rsidRPr="00E411D8">
        <w:rPr>
          <w:rFonts w:asciiTheme="majorHAnsi" w:hAnsiTheme="majorHAnsi" w:cstheme="majorHAnsi"/>
        </w:rPr>
        <w:t>a</w:t>
      </w:r>
      <w:r w:rsidR="002922F5" w:rsidRPr="00E411D8">
        <w:rPr>
          <w:rFonts w:asciiTheme="majorHAnsi" w:hAnsiTheme="majorHAnsi" w:cstheme="majorHAnsi"/>
        </w:rPr>
        <w:t>sztalatok ismeretében jövő tanév végére átdolgozzuk</w:t>
      </w:r>
      <w:r w:rsidRPr="00E411D8">
        <w:rPr>
          <w:rFonts w:asciiTheme="majorHAnsi" w:hAnsiTheme="majorHAnsi" w:cstheme="majorHAnsi"/>
        </w:rPr>
        <w:t>.</w:t>
      </w:r>
    </w:p>
    <w:p w14:paraId="3E8C4787" w14:textId="77777777" w:rsidR="0010220B" w:rsidRPr="00E411D8" w:rsidRDefault="0010220B" w:rsidP="00E411D8">
      <w:pPr>
        <w:jc w:val="both"/>
        <w:rPr>
          <w:rFonts w:asciiTheme="majorHAnsi" w:hAnsiTheme="majorHAnsi" w:cstheme="majorHAnsi"/>
        </w:rPr>
      </w:pPr>
    </w:p>
    <w:p w14:paraId="7F2FBA41" w14:textId="0CFF8050" w:rsidR="002922F5" w:rsidRPr="00E411D8" w:rsidRDefault="002922F5" w:rsidP="00E411D8">
      <w:pPr>
        <w:jc w:val="both"/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>Végezetül csak annyit: van annyira fontos és jó iskola az AKG, hogy senkinek ne legyen érdeke felszámolni, sikereit kétségbe</w:t>
      </w:r>
      <w:r w:rsidR="00E411D8" w:rsidRPr="00E411D8">
        <w:rPr>
          <w:rFonts w:asciiTheme="majorHAnsi" w:hAnsiTheme="majorHAnsi" w:cstheme="majorHAnsi"/>
        </w:rPr>
        <w:t xml:space="preserve"> vonni, </w:t>
      </w:r>
      <w:r w:rsidR="002D3524">
        <w:rPr>
          <w:rFonts w:asciiTheme="majorHAnsi" w:hAnsiTheme="majorHAnsi" w:cstheme="majorHAnsi"/>
        </w:rPr>
        <w:t xml:space="preserve">vagy </w:t>
      </w:r>
      <w:r w:rsidRPr="00E411D8">
        <w:rPr>
          <w:rFonts w:asciiTheme="majorHAnsi" w:hAnsiTheme="majorHAnsi" w:cstheme="majorHAnsi"/>
        </w:rPr>
        <w:t>ha mégis</w:t>
      </w:r>
      <w:r w:rsidR="002D3524">
        <w:rPr>
          <w:rFonts w:asciiTheme="majorHAnsi" w:hAnsiTheme="majorHAnsi" w:cstheme="majorHAnsi"/>
        </w:rPr>
        <w:t>,</w:t>
      </w:r>
      <w:r w:rsidRPr="00E411D8">
        <w:rPr>
          <w:rFonts w:asciiTheme="majorHAnsi" w:hAnsiTheme="majorHAnsi" w:cstheme="majorHAnsi"/>
        </w:rPr>
        <w:t xml:space="preserve"> azt törvénymódosí</w:t>
      </w:r>
      <w:r w:rsidR="00E411D8" w:rsidRPr="00E411D8">
        <w:rPr>
          <w:rFonts w:asciiTheme="majorHAnsi" w:hAnsiTheme="majorHAnsi" w:cstheme="majorHAnsi"/>
        </w:rPr>
        <w:t>tás nélkül is megtehette volna.</w:t>
      </w:r>
    </w:p>
    <w:p w14:paraId="1A3A875F" w14:textId="77777777" w:rsidR="002922F5" w:rsidRPr="00E411D8" w:rsidRDefault="002922F5" w:rsidP="00E411D8">
      <w:pPr>
        <w:rPr>
          <w:rFonts w:asciiTheme="majorHAnsi" w:hAnsiTheme="majorHAnsi" w:cstheme="majorHAnsi"/>
        </w:rPr>
      </w:pPr>
    </w:p>
    <w:p w14:paraId="1F4922F4" w14:textId="25652841" w:rsidR="00C07930" w:rsidRPr="00E411D8" w:rsidRDefault="00E411D8" w:rsidP="00E411D8">
      <w:pPr>
        <w:tabs>
          <w:tab w:val="right" w:pos="8931"/>
        </w:tabs>
        <w:rPr>
          <w:rFonts w:asciiTheme="majorHAnsi" w:hAnsiTheme="majorHAnsi" w:cstheme="majorHAnsi"/>
        </w:rPr>
      </w:pPr>
      <w:r w:rsidRPr="00E411D8">
        <w:rPr>
          <w:rFonts w:asciiTheme="majorHAnsi" w:hAnsiTheme="majorHAnsi" w:cstheme="majorHAnsi"/>
        </w:rPr>
        <w:t xml:space="preserve">Budapest, 2019. július </w:t>
      </w:r>
      <w:r w:rsidR="0010220B" w:rsidRPr="00E411D8">
        <w:rPr>
          <w:rFonts w:asciiTheme="majorHAnsi" w:hAnsiTheme="majorHAnsi" w:cstheme="majorHAnsi"/>
        </w:rPr>
        <w:t>20.</w:t>
      </w:r>
      <w:r w:rsidRPr="00E411D8">
        <w:rPr>
          <w:rFonts w:asciiTheme="majorHAnsi" w:hAnsiTheme="majorHAnsi" w:cstheme="majorHAnsi"/>
        </w:rPr>
        <w:tab/>
      </w:r>
      <w:r w:rsidR="0010220B" w:rsidRPr="00E411D8">
        <w:rPr>
          <w:rFonts w:asciiTheme="majorHAnsi" w:hAnsiTheme="majorHAnsi" w:cstheme="majorHAnsi"/>
        </w:rPr>
        <w:t>horngyörgy</w:t>
      </w:r>
    </w:p>
    <w:p w14:paraId="53CEAA8E" w14:textId="77777777" w:rsidR="00C07930" w:rsidRPr="00E411D8" w:rsidRDefault="00C07930" w:rsidP="00E411D8">
      <w:pPr>
        <w:rPr>
          <w:rFonts w:asciiTheme="majorHAnsi" w:hAnsiTheme="majorHAnsi" w:cstheme="majorHAnsi"/>
        </w:rPr>
      </w:pPr>
    </w:p>
    <w:sectPr w:rsidR="00C07930" w:rsidRPr="00E411D8" w:rsidSect="00E411D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17FF"/>
    <w:multiLevelType w:val="hybridMultilevel"/>
    <w:tmpl w:val="43706FB0"/>
    <w:lvl w:ilvl="0" w:tplc="E50C8F34">
      <w:start w:val="1"/>
      <w:numFmt w:val="bullet"/>
      <w:lvlText w:val="-"/>
      <w:lvlJc w:val="left"/>
      <w:pPr>
        <w:ind w:left="53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67586118"/>
    <w:multiLevelType w:val="hybridMultilevel"/>
    <w:tmpl w:val="A6C8AF7A"/>
    <w:lvl w:ilvl="0" w:tplc="515C87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30"/>
    <w:rsid w:val="0010220B"/>
    <w:rsid w:val="00103B05"/>
    <w:rsid w:val="00111FB7"/>
    <w:rsid w:val="00145D7C"/>
    <w:rsid w:val="001C6085"/>
    <w:rsid w:val="002922F5"/>
    <w:rsid w:val="002A268E"/>
    <w:rsid w:val="002B0109"/>
    <w:rsid w:val="002D3524"/>
    <w:rsid w:val="0042631D"/>
    <w:rsid w:val="005704F4"/>
    <w:rsid w:val="005D2737"/>
    <w:rsid w:val="00661218"/>
    <w:rsid w:val="007516B4"/>
    <w:rsid w:val="00751883"/>
    <w:rsid w:val="007D1AA4"/>
    <w:rsid w:val="00890E66"/>
    <w:rsid w:val="0094329E"/>
    <w:rsid w:val="00A0055B"/>
    <w:rsid w:val="00B54A06"/>
    <w:rsid w:val="00C07930"/>
    <w:rsid w:val="00C2045A"/>
    <w:rsid w:val="00C21ACC"/>
    <w:rsid w:val="00C46330"/>
    <w:rsid w:val="00D74DB3"/>
    <w:rsid w:val="00D8359D"/>
    <w:rsid w:val="00DA1557"/>
    <w:rsid w:val="00DA67D0"/>
    <w:rsid w:val="00DC5C09"/>
    <w:rsid w:val="00E411D8"/>
    <w:rsid w:val="00E92F44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58247"/>
  <w14:defaultImageDpi w14:val="300"/>
  <w15:docId w15:val="{9B39257D-963B-4469-ACE2-F7FA50B7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7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74D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0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D74DB3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paragraph" w:styleId="Listaszerbekezds">
    <w:name w:val="List Paragraph"/>
    <w:basedOn w:val="Norml"/>
    <w:uiPriority w:val="34"/>
    <w:qFormat/>
    <w:rsid w:val="00C2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6BE77-7BF2-460E-83BC-BEF3B672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749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AKG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 György</dc:creator>
  <cp:keywords/>
  <dc:description/>
  <cp:lastModifiedBy>Baranyai István</cp:lastModifiedBy>
  <cp:revision>11</cp:revision>
  <dcterms:created xsi:type="dcterms:W3CDTF">2019-07-20T12:23:00Z</dcterms:created>
  <dcterms:modified xsi:type="dcterms:W3CDTF">2019-07-20T22:06:00Z</dcterms:modified>
</cp:coreProperties>
</file>